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0E5F5A4"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E71770">
        <w:rPr>
          <w:rFonts w:ascii="Arial" w:hAnsi="Arial" w:cs="Arial"/>
          <w:b/>
          <w:bCs/>
          <w:sz w:val="28"/>
        </w:rPr>
        <w:t>10</w:t>
      </w:r>
      <w:r w:rsidR="005E7662">
        <w:rPr>
          <w:rFonts w:ascii="Arial" w:hAnsi="Arial" w:cs="Arial"/>
          <w:b/>
          <w:bCs/>
          <w:sz w:val="28"/>
        </w:rPr>
        <w:t>1</w:t>
      </w:r>
      <w:r w:rsidR="00187F8B">
        <w:rPr>
          <w:rFonts w:ascii="Arial" w:hAnsi="Arial" w:cs="Arial"/>
          <w:b/>
          <w:bCs/>
          <w:sz w:val="28"/>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00630D39">
        <w:rPr>
          <w:rFonts w:ascii="Arial" w:hAnsi="Arial" w:cs="Arial"/>
          <w:b/>
          <w:bCs/>
          <w:sz w:val="28"/>
        </w:rPr>
        <w:t xml:space="preserve"> </w:t>
      </w:r>
      <w:r w:rsidR="00630D39">
        <w:rPr>
          <w:rFonts w:ascii="Arial" w:hAnsi="Arial" w:cs="Arial"/>
          <w:b/>
          <w:bCs/>
          <w:sz w:val="28"/>
        </w:rPr>
        <w:tab/>
      </w:r>
      <w:r w:rsidR="00595E39">
        <w:rPr>
          <w:rFonts w:ascii="Arial" w:hAnsi="Arial" w:cs="Arial"/>
          <w:b/>
          <w:bCs/>
          <w:sz w:val="28"/>
        </w:rPr>
        <w:tab/>
      </w:r>
      <w:r w:rsidRPr="00C24B8D">
        <w:rPr>
          <w:rFonts w:ascii="Arial" w:hAnsi="Arial" w:cs="Arial"/>
          <w:b/>
          <w:bCs/>
          <w:sz w:val="28"/>
        </w:rPr>
        <w:t xml:space="preserve"> </w:t>
      </w:r>
      <w:r w:rsidR="00595E39">
        <w:rPr>
          <w:rFonts w:ascii="Arial" w:hAnsi="Arial" w:cs="Arial"/>
          <w:b/>
          <w:bCs/>
          <w:sz w:val="28"/>
        </w:rPr>
        <w:tab/>
      </w:r>
      <w:r w:rsidR="00595E39">
        <w:rPr>
          <w:rFonts w:ascii="Arial" w:hAnsi="Arial" w:cs="Arial"/>
          <w:b/>
          <w:bCs/>
          <w:sz w:val="28"/>
        </w:rPr>
        <w:tab/>
      </w:r>
      <w:r w:rsidR="00595E39">
        <w:rPr>
          <w:rFonts w:ascii="Arial" w:hAnsi="Arial" w:cs="Arial"/>
          <w:b/>
          <w:bCs/>
          <w:sz w:val="28"/>
        </w:rPr>
        <w:tab/>
      </w:r>
      <w:r w:rsidR="00595E39">
        <w:rPr>
          <w:rFonts w:ascii="Arial" w:hAnsi="Arial" w:cs="Arial"/>
          <w:b/>
          <w:bCs/>
          <w:sz w:val="28"/>
        </w:rPr>
        <w:tab/>
      </w:r>
      <w:r w:rsidR="00595E39">
        <w:rPr>
          <w:rFonts w:ascii="Arial" w:hAnsi="Arial" w:cs="Arial"/>
          <w:b/>
          <w:bCs/>
          <w:sz w:val="28"/>
        </w:rPr>
        <w:tab/>
      </w:r>
      <w:r w:rsidRPr="00C24B8D">
        <w:rPr>
          <w:rFonts w:ascii="Arial" w:hAnsi="Arial" w:cs="Arial"/>
          <w:b/>
          <w:bCs/>
          <w:sz w:val="28"/>
        </w:rPr>
        <w:t>R1-</w:t>
      </w:r>
      <w:r w:rsidR="00E71770">
        <w:rPr>
          <w:rFonts w:ascii="Arial" w:hAnsi="Arial" w:cs="Arial"/>
          <w:b/>
          <w:bCs/>
          <w:sz w:val="28"/>
        </w:rPr>
        <w:t>20</w:t>
      </w:r>
      <w:r w:rsidR="00B209AD">
        <w:rPr>
          <w:rFonts w:ascii="Arial" w:hAnsi="Arial" w:cs="Arial"/>
          <w:b/>
          <w:bCs/>
          <w:sz w:val="28"/>
        </w:rPr>
        <w:t>0</w:t>
      </w:r>
      <w:r w:rsidR="00066CDF">
        <w:rPr>
          <w:rFonts w:ascii="Arial" w:hAnsi="Arial" w:cs="Arial"/>
          <w:b/>
          <w:bCs/>
          <w:sz w:val="28"/>
        </w:rPr>
        <w:t>4</w:t>
      </w:r>
      <w:r w:rsidR="00B541E6">
        <w:rPr>
          <w:rFonts w:ascii="Arial" w:hAnsi="Arial" w:cs="Arial"/>
          <w:b/>
          <w:bCs/>
          <w:sz w:val="28"/>
        </w:rPr>
        <w:t>139</w:t>
      </w:r>
      <w:r w:rsidR="00595E39">
        <w:rPr>
          <w:rFonts w:ascii="Arial" w:hAnsi="Arial" w:cs="Arial"/>
          <w:b/>
          <w:bCs/>
          <w:sz w:val="28"/>
        </w:rPr>
        <w:tab/>
      </w:r>
    </w:p>
    <w:p w14:paraId="625529AD" w14:textId="26E1C4D0"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5E7662">
        <w:rPr>
          <w:rFonts w:ascii="Arial" w:eastAsia="MS Mincho" w:hAnsi="Arial" w:cs="Arial"/>
          <w:b/>
          <w:bCs/>
          <w:sz w:val="28"/>
          <w:lang w:eastAsia="ja-JP"/>
        </w:rPr>
        <w:t>May 25</w:t>
      </w:r>
      <w:r w:rsidR="005E7662" w:rsidRPr="005E7662">
        <w:rPr>
          <w:rFonts w:ascii="Arial" w:eastAsia="MS Mincho" w:hAnsi="Arial" w:cs="Arial"/>
          <w:b/>
          <w:bCs/>
          <w:sz w:val="28"/>
          <w:vertAlign w:val="superscript"/>
          <w:lang w:eastAsia="ja-JP"/>
        </w:rPr>
        <w:t>th</w:t>
      </w:r>
      <w:r w:rsidR="005E7662">
        <w:rPr>
          <w:rFonts w:ascii="Arial" w:eastAsia="MS Mincho" w:hAnsi="Arial" w:cs="Arial"/>
          <w:b/>
          <w:bCs/>
          <w:sz w:val="28"/>
          <w:lang w:eastAsia="ja-JP"/>
        </w:rPr>
        <w:t xml:space="preserve"> – June 5</w:t>
      </w:r>
      <w:r w:rsidR="005E7662" w:rsidRPr="005E7662">
        <w:rPr>
          <w:rFonts w:ascii="Arial" w:eastAsia="MS Mincho" w:hAnsi="Arial" w:cs="Arial"/>
          <w:b/>
          <w:bCs/>
          <w:sz w:val="28"/>
          <w:vertAlign w:val="superscript"/>
          <w:lang w:eastAsia="ja-JP"/>
        </w:rPr>
        <w:t>th</w:t>
      </w:r>
      <w:r w:rsidR="005E7662">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28DBE447"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B541E6">
        <w:rPr>
          <w:rFonts w:ascii="Arial" w:hAnsi="Arial"/>
          <w:sz w:val="24"/>
          <w:lang w:val="en-US"/>
        </w:rPr>
        <w:t>7.2.11.8</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2B311BFC"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187F8B" w:rsidRPr="00187F8B">
        <w:rPr>
          <w:rFonts w:ascii="Arial" w:hAnsi="Arial"/>
          <w:sz w:val="24"/>
        </w:rPr>
        <w:t>Discussion on UE features for NR positioning</w:t>
      </w:r>
      <w:bookmarkStart w:id="0" w:name="_GoBack"/>
      <w:bookmarkEnd w:id="0"/>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1" w:name="Source"/>
      <w:bookmarkEnd w:id="1"/>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3F1DBF3E" w14:textId="0CF28BDF" w:rsidR="00B541E6" w:rsidRPr="004B2490" w:rsidRDefault="00B541E6" w:rsidP="004E393D">
      <w:pPr>
        <w:overflowPunct w:val="0"/>
        <w:autoSpaceDE w:val="0"/>
        <w:autoSpaceDN w:val="0"/>
        <w:adjustRightInd w:val="0"/>
        <w:spacing w:before="120" w:line="259" w:lineRule="auto"/>
        <w:ind w:left="0" w:firstLineChars="50" w:firstLine="110"/>
        <w:jc w:val="both"/>
        <w:rPr>
          <w:rFonts w:cs="Times"/>
          <w:sz w:val="22"/>
          <w:szCs w:val="22"/>
          <w:lang w:val="en-US" w:eastAsia="ko-KR"/>
        </w:rPr>
      </w:pPr>
      <w:r w:rsidRPr="00B541E6">
        <w:rPr>
          <w:rFonts w:cs="Times" w:hint="eastAsia"/>
          <w:sz w:val="22"/>
          <w:szCs w:val="22"/>
          <w:lang w:val="en-US" w:eastAsia="ko-KR"/>
        </w:rPr>
        <w:t xml:space="preserve">In this contribution, </w:t>
      </w:r>
      <w:r>
        <w:rPr>
          <w:rFonts w:cs="Times"/>
          <w:sz w:val="22"/>
          <w:szCs w:val="22"/>
          <w:lang w:val="en-US" w:eastAsia="ko-KR"/>
        </w:rPr>
        <w:t>we share our views on RAN1 UE feature list based on the latest version</w:t>
      </w:r>
      <w:r w:rsidR="00236275">
        <w:rPr>
          <w:rFonts w:cs="Times"/>
          <w:sz w:val="22"/>
          <w:szCs w:val="22"/>
          <w:lang w:val="en-US" w:eastAsia="ko-KR"/>
        </w:rPr>
        <w:t>, which was shared as a further updated version of</w:t>
      </w:r>
      <w:r>
        <w:rPr>
          <w:rFonts w:cs="Times"/>
          <w:sz w:val="22"/>
          <w:szCs w:val="22"/>
          <w:lang w:val="en-US" w:eastAsia="ko-KR"/>
        </w:rPr>
        <w:t xml:space="preserve"> </w:t>
      </w:r>
      <w:r w:rsidR="004B2490">
        <w:rPr>
          <w:rFonts w:cs="Times"/>
          <w:sz w:val="22"/>
          <w:szCs w:val="22"/>
          <w:lang w:val="en-US" w:eastAsia="ko-KR"/>
        </w:rPr>
        <w:t>[1].</w:t>
      </w:r>
    </w:p>
    <w:p w14:paraId="394F46FA" w14:textId="77777777" w:rsidR="004D7B4A" w:rsidRDefault="004D7B4A" w:rsidP="004D7B4A">
      <w:pPr>
        <w:rPr>
          <w:lang w:eastAsia="ko-KR"/>
        </w:rPr>
      </w:pPr>
    </w:p>
    <w:p w14:paraId="740C78D5" w14:textId="192604C0" w:rsidR="00AF4384" w:rsidRDefault="00AF4384" w:rsidP="00AF4384">
      <w:pPr>
        <w:pStyle w:val="1"/>
        <w:spacing w:line="259" w:lineRule="auto"/>
      </w:pPr>
      <w:r>
        <w:t xml:space="preserve">Potential enhancements for </w:t>
      </w:r>
      <w:r w:rsidR="008452CB">
        <w:t>general UEs</w:t>
      </w:r>
    </w:p>
    <w:p w14:paraId="42129E02" w14:textId="4C8BF398" w:rsidR="009C2E5C" w:rsidRPr="009363E7" w:rsidRDefault="009363E7" w:rsidP="009363E7">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r w:rsidRPr="009363E7">
        <w:rPr>
          <w:rFonts w:ascii="Times New Roman" w:hAnsi="Times New Roman"/>
          <w:sz w:val="22"/>
          <w:szCs w:val="22"/>
          <w:lang w:eastAsia="ko-KR"/>
        </w:rPr>
        <w:t>Based on the discussion results for UE feature</w:t>
      </w:r>
      <w:r w:rsidR="00315FBA">
        <w:rPr>
          <w:rFonts w:ascii="Times New Roman" w:hAnsi="Times New Roman"/>
          <w:sz w:val="22"/>
          <w:szCs w:val="22"/>
          <w:lang w:eastAsia="ko-KR"/>
        </w:rPr>
        <w:t xml:space="preserve"> for NR positioning</w:t>
      </w:r>
      <w:r w:rsidRPr="009363E7">
        <w:rPr>
          <w:rFonts w:ascii="Times New Roman" w:hAnsi="Times New Roman"/>
          <w:sz w:val="22"/>
          <w:szCs w:val="22"/>
          <w:lang w:eastAsia="ko-KR"/>
        </w:rPr>
        <w:t>, we have the following suggestions.</w:t>
      </w:r>
    </w:p>
    <w:p w14:paraId="5C0E4783" w14:textId="080B5C4C" w:rsidR="001D4E00" w:rsidRPr="00595E39" w:rsidRDefault="00595E39" w:rsidP="000C2243">
      <w:pPr>
        <w:pStyle w:val="a3"/>
        <w:numPr>
          <w:ilvl w:val="0"/>
          <w:numId w:val="40"/>
        </w:numPr>
        <w:overflowPunct w:val="0"/>
        <w:autoSpaceDE w:val="0"/>
        <w:autoSpaceDN w:val="0"/>
        <w:adjustRightInd w:val="0"/>
        <w:spacing w:before="120" w:line="259" w:lineRule="auto"/>
        <w:ind w:leftChars="0" w:left="426"/>
        <w:jc w:val="both"/>
        <w:rPr>
          <w:rFonts w:ascii="Times New Roman" w:hAnsi="Times New Roman"/>
          <w:b/>
          <w:sz w:val="22"/>
          <w:szCs w:val="22"/>
          <w:lang w:eastAsia="ko-KR"/>
        </w:rPr>
      </w:pPr>
      <w:r w:rsidRPr="00595E39">
        <w:rPr>
          <w:rFonts w:ascii="Times New Roman" w:hAnsi="Times New Roman"/>
          <w:b/>
          <w:sz w:val="22"/>
          <w:szCs w:val="22"/>
          <w:lang w:eastAsia="ko-KR"/>
        </w:rPr>
        <w:t xml:space="preserve">FG </w:t>
      </w:r>
      <w:r w:rsidR="009363E7" w:rsidRPr="00595E39">
        <w:rPr>
          <w:rFonts w:ascii="Times New Roman" w:hAnsi="Times New Roman" w:hint="eastAsia"/>
          <w:b/>
          <w:sz w:val="22"/>
          <w:szCs w:val="22"/>
          <w:lang w:eastAsia="ko-KR"/>
        </w:rPr>
        <w:t>1</w:t>
      </w:r>
      <w:r w:rsidR="001B15FB">
        <w:rPr>
          <w:rFonts w:ascii="Times New Roman" w:hAnsi="Times New Roman"/>
          <w:b/>
          <w:sz w:val="22"/>
          <w:szCs w:val="22"/>
          <w:lang w:eastAsia="ko-KR"/>
        </w:rPr>
        <w:t>3-1</w:t>
      </w:r>
    </w:p>
    <w:p w14:paraId="68B8BF9F" w14:textId="1A396320" w:rsidR="009E30A0" w:rsidRDefault="00715D01" w:rsidP="000C2243">
      <w:pPr>
        <w:pStyle w:val="a3"/>
        <w:numPr>
          <w:ilvl w:val="0"/>
          <w:numId w:val="39"/>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For </w:t>
      </w:r>
      <w:r>
        <w:rPr>
          <w:rFonts w:ascii="Times New Roman" w:hAnsi="Times New Roman" w:hint="eastAsia"/>
          <w:sz w:val="22"/>
          <w:szCs w:val="22"/>
          <w:lang w:eastAsia="ko-KR"/>
        </w:rPr>
        <w:t>c</w:t>
      </w:r>
      <w:r>
        <w:rPr>
          <w:rFonts w:ascii="Times New Roman" w:hAnsi="Times New Roman"/>
          <w:sz w:val="22"/>
          <w:szCs w:val="22"/>
          <w:lang w:eastAsia="ko-KR"/>
        </w:rPr>
        <w:t>omponent 4, t</w:t>
      </w:r>
      <w:r w:rsidR="009363E7">
        <w:rPr>
          <w:rFonts w:ascii="Times New Roman" w:hAnsi="Times New Roman"/>
          <w:sz w:val="22"/>
          <w:szCs w:val="22"/>
          <w:lang w:eastAsia="ko-KR"/>
        </w:rPr>
        <w:t xml:space="preserve">he maxim number of resources could be different according to UE implementation, the </w:t>
      </w:r>
      <w:r w:rsidR="004E380D">
        <w:rPr>
          <w:rFonts w:ascii="Times New Roman" w:hAnsi="Times New Roman"/>
          <w:sz w:val="22"/>
          <w:szCs w:val="22"/>
          <w:lang w:eastAsia="ko-KR"/>
        </w:rPr>
        <w:t xml:space="preserve">reporting granularity seems </w:t>
      </w:r>
      <w:r>
        <w:rPr>
          <w:rFonts w:ascii="Times New Roman" w:hAnsi="Times New Roman"/>
          <w:sz w:val="22"/>
          <w:szCs w:val="22"/>
          <w:lang w:eastAsia="ko-KR"/>
        </w:rPr>
        <w:t>is not uniform</w:t>
      </w:r>
      <w:r w:rsidR="004E380D">
        <w:rPr>
          <w:rFonts w:ascii="Times New Roman" w:hAnsi="Times New Roman"/>
          <w:sz w:val="22"/>
          <w:szCs w:val="22"/>
          <w:lang w:eastAsia="ko-KR"/>
        </w:rPr>
        <w:t xml:space="preserve"> so </w:t>
      </w:r>
      <w:r w:rsidR="009363E7">
        <w:rPr>
          <w:rFonts w:ascii="Times New Roman" w:hAnsi="Times New Roman"/>
          <w:sz w:val="22"/>
          <w:szCs w:val="22"/>
          <w:lang w:eastAsia="ko-KR"/>
        </w:rPr>
        <w:t xml:space="preserve">difference between 32 and 64 is too high, we </w:t>
      </w:r>
      <w:r w:rsidR="00B313B8">
        <w:rPr>
          <w:rFonts w:ascii="Times New Roman" w:hAnsi="Times New Roman"/>
          <w:sz w:val="22"/>
          <w:szCs w:val="22"/>
          <w:lang w:eastAsia="ko-KR"/>
        </w:rPr>
        <w:t xml:space="preserve">prefer adding </w:t>
      </w:r>
      <w:r>
        <w:rPr>
          <w:rFonts w:ascii="Times New Roman" w:hAnsi="Times New Roman"/>
          <w:sz w:val="22"/>
          <w:szCs w:val="22"/>
          <w:lang w:eastAsia="ko-KR"/>
        </w:rPr>
        <w:t xml:space="preserve">one value between 32 and 64 such as </w:t>
      </w:r>
      <w:r w:rsidR="00B313B8">
        <w:rPr>
          <w:rFonts w:ascii="Times New Roman" w:hAnsi="Times New Roman"/>
          <w:sz w:val="22"/>
          <w:szCs w:val="22"/>
          <w:lang w:eastAsia="ko-KR"/>
        </w:rPr>
        <w:t>48 for both FR1 and FR2.</w:t>
      </w:r>
    </w:p>
    <w:p w14:paraId="74E7D3F4" w14:textId="77777777" w:rsidR="006532B0" w:rsidRDefault="00B313B8" w:rsidP="000C2243">
      <w:pPr>
        <w:pStyle w:val="a3"/>
        <w:numPr>
          <w:ilvl w:val="0"/>
          <w:numId w:val="39"/>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B313B8">
        <w:rPr>
          <w:rFonts w:ascii="Times New Roman" w:hAnsi="Times New Roman"/>
          <w:sz w:val="22"/>
          <w:szCs w:val="22"/>
          <w:lang w:eastAsia="ko-KR"/>
        </w:rPr>
        <w:t xml:space="preserve">For </w:t>
      </w:r>
      <w:r w:rsidR="006532B0">
        <w:rPr>
          <w:rFonts w:ascii="Times New Roman" w:hAnsi="Times New Roman"/>
          <w:sz w:val="22"/>
          <w:szCs w:val="22"/>
          <w:lang w:eastAsia="ko-KR"/>
        </w:rPr>
        <w:t>“</w:t>
      </w:r>
      <w:r w:rsidRPr="00B313B8">
        <w:rPr>
          <w:rFonts w:ascii="Times New Roman" w:hAnsi="Times New Roman"/>
          <w:sz w:val="22"/>
          <w:szCs w:val="22"/>
          <w:lang w:eastAsia="ko-KR"/>
        </w:rPr>
        <w:t>FFS case w/o measurement gap configured</w:t>
      </w:r>
      <w:r w:rsidR="006532B0">
        <w:rPr>
          <w:rFonts w:ascii="Times New Roman" w:hAnsi="Times New Roman"/>
          <w:sz w:val="22"/>
          <w:szCs w:val="22"/>
          <w:lang w:eastAsia="ko-KR"/>
        </w:rPr>
        <w:t>”</w:t>
      </w:r>
      <w:r>
        <w:rPr>
          <w:rFonts w:ascii="Times New Roman" w:hAnsi="Times New Roman"/>
          <w:sz w:val="22"/>
          <w:szCs w:val="22"/>
          <w:lang w:eastAsia="ko-KR"/>
        </w:rPr>
        <w:t xml:space="preserve">, we do not support </w:t>
      </w:r>
      <w:r w:rsidR="006532B0">
        <w:rPr>
          <w:rFonts w:ascii="Times New Roman" w:hAnsi="Times New Roman"/>
          <w:sz w:val="22"/>
          <w:szCs w:val="22"/>
          <w:lang w:eastAsia="ko-KR"/>
        </w:rPr>
        <w:t>establishing DL PRS processing capability for the case without measurement gap.</w:t>
      </w:r>
    </w:p>
    <w:p w14:paraId="5A54CD47" w14:textId="506E4481" w:rsidR="003D1786" w:rsidRPr="009B7BC9" w:rsidRDefault="006532B0" w:rsidP="000C2243">
      <w:pPr>
        <w:pStyle w:val="a3"/>
        <w:numPr>
          <w:ilvl w:val="1"/>
          <w:numId w:val="39"/>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A</w:t>
      </w:r>
      <w:r>
        <w:rPr>
          <w:rFonts w:ascii="Times New Roman" w:hAnsi="Times New Roman" w:hint="eastAsia"/>
          <w:sz w:val="22"/>
          <w:szCs w:val="22"/>
          <w:lang w:eastAsia="ko-KR"/>
        </w:rPr>
        <w:t xml:space="preserve">s </w:t>
      </w:r>
      <w:r>
        <w:rPr>
          <w:rFonts w:ascii="Times New Roman" w:hAnsi="Times New Roman"/>
          <w:sz w:val="22"/>
          <w:szCs w:val="22"/>
          <w:lang w:eastAsia="ko-KR"/>
        </w:rPr>
        <w:t xml:space="preserve">we mentioned in companion contribution [2], </w:t>
      </w:r>
      <w:r w:rsidR="009B7BC9">
        <w:rPr>
          <w:rFonts w:ascii="Times New Roman" w:hAnsi="Times New Roman"/>
          <w:sz w:val="22"/>
          <w:szCs w:val="22"/>
          <w:lang w:eastAsia="ko-KR"/>
        </w:rPr>
        <w:t>w</w:t>
      </w:r>
      <w:r w:rsidR="009B7BC9" w:rsidRPr="009B7BC9">
        <w:rPr>
          <w:rFonts w:ascii="Times New Roman" w:hAnsi="Times New Roman"/>
          <w:sz w:val="22"/>
          <w:szCs w:val="22"/>
          <w:lang w:eastAsia="ko-KR"/>
        </w:rPr>
        <w:t xml:space="preserve">hen the measurement gap is not configured, the UE needs to share hardware resource to process </w:t>
      </w:r>
      <w:r w:rsidR="009B7BC9">
        <w:rPr>
          <w:rFonts w:ascii="Times New Roman" w:hAnsi="Times New Roman"/>
          <w:sz w:val="22"/>
          <w:szCs w:val="22"/>
          <w:lang w:eastAsia="ko-KR"/>
        </w:rPr>
        <w:t xml:space="preserve">DL </w:t>
      </w:r>
      <w:r w:rsidR="009B7BC9" w:rsidRPr="009B7BC9">
        <w:rPr>
          <w:rFonts w:ascii="Times New Roman" w:hAnsi="Times New Roman"/>
          <w:sz w:val="22"/>
          <w:szCs w:val="22"/>
          <w:lang w:eastAsia="ko-KR"/>
        </w:rPr>
        <w:t xml:space="preserve">PRS and other signals, but it is difficult to clearly quantify the amount of hardware resources to be used to respectively process data and PRS from the perspective of RAN1. Furthermore, expecting the amount of data scheduling is difficult since it is dynamic and hence, DL PRS processing capability might be time varying depending on the amount of data which need to be processed. Thus, </w:t>
      </w:r>
      <w:r w:rsidR="009B7BC9" w:rsidRPr="009B7BC9">
        <w:rPr>
          <w:sz w:val="22"/>
          <w:szCs w:val="22"/>
          <w:lang w:eastAsia="ko-KR"/>
        </w:rPr>
        <w:t>it seems not reasonable to define a separate DL PRS processing capability especially for the case where measurement gap is not configured</w:t>
      </w:r>
      <w:r w:rsidR="009B7BC9" w:rsidRPr="009B7BC9">
        <w:rPr>
          <w:rFonts w:ascii="Times New Roman" w:hAnsi="Times New Roman"/>
          <w:sz w:val="22"/>
          <w:szCs w:val="20"/>
          <w:lang w:eastAsia="ko-KR"/>
        </w:rPr>
        <w:t>.</w:t>
      </w:r>
      <w:r w:rsidR="009B7BC9">
        <w:rPr>
          <w:rFonts w:ascii="Times New Roman" w:hAnsi="Times New Roman"/>
          <w:sz w:val="22"/>
          <w:szCs w:val="20"/>
          <w:lang w:eastAsia="ko-KR"/>
        </w:rPr>
        <w:t xml:space="preserve"> The already defined PRS processing capability could be used as the upper bound of DL PRS processing capability.</w:t>
      </w:r>
    </w:p>
    <w:p w14:paraId="0253FEF4" w14:textId="77777777" w:rsidR="003D1786" w:rsidRDefault="003D1786" w:rsidP="00740331">
      <w:pPr>
        <w:overflowPunct w:val="0"/>
        <w:autoSpaceDE w:val="0"/>
        <w:autoSpaceDN w:val="0"/>
        <w:adjustRightInd w:val="0"/>
        <w:spacing w:before="120" w:line="259" w:lineRule="auto"/>
        <w:ind w:left="0" w:firstLine="0"/>
        <w:jc w:val="both"/>
        <w:rPr>
          <w:rFonts w:cs="Times"/>
          <w:sz w:val="22"/>
          <w:szCs w:val="22"/>
          <w:lang w:eastAsia="ko-KR"/>
        </w:rPr>
      </w:pPr>
    </w:p>
    <w:p w14:paraId="6B68882A" w14:textId="7E43C72E" w:rsidR="003D1786" w:rsidRPr="00DB5D60"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1B15FB">
        <w:rPr>
          <w:rFonts w:cs="Times" w:hint="eastAsia"/>
          <w:b/>
          <w:sz w:val="22"/>
          <w:szCs w:val="22"/>
          <w:lang w:eastAsia="ko-KR"/>
        </w:rPr>
        <w:t>13-2</w:t>
      </w:r>
    </w:p>
    <w:p w14:paraId="70771874" w14:textId="27179DD4" w:rsidR="00B41235" w:rsidRDefault="00715D01"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For component 2, w</w:t>
      </w:r>
      <w:r w:rsidR="00A04F14">
        <w:rPr>
          <w:rFonts w:cs="Times"/>
          <w:sz w:val="22"/>
          <w:szCs w:val="22"/>
          <w:lang w:eastAsia="ko-KR"/>
        </w:rPr>
        <w:t>e suggest removing the square bracket. The number of maximum number of DL PRS resources per DL PRS resource set does not need to be different depending on the NR positioning techniques.</w:t>
      </w:r>
      <w:r w:rsidR="00DB5D60">
        <w:rPr>
          <w:rFonts w:cs="Times"/>
          <w:sz w:val="22"/>
          <w:szCs w:val="22"/>
          <w:lang w:eastAsia="ko-KR"/>
        </w:rPr>
        <w:t xml:space="preserve"> As supported in FG 13-3 and 13-4, </w:t>
      </w:r>
      <w:r w:rsidR="00B915F9">
        <w:rPr>
          <w:rFonts w:cs="Times"/>
          <w:sz w:val="22"/>
          <w:szCs w:val="22"/>
          <w:lang w:eastAsia="ko-KR"/>
        </w:rPr>
        <w:t xml:space="preserve">we need to </w:t>
      </w:r>
      <w:r w:rsidR="00DB5D60">
        <w:rPr>
          <w:rFonts w:cs="Times"/>
          <w:sz w:val="22"/>
          <w:szCs w:val="22"/>
          <w:lang w:eastAsia="ko-KR"/>
        </w:rPr>
        <w:t>support 1 as the maximum number of resource</w:t>
      </w:r>
      <w:r w:rsidR="00770733">
        <w:rPr>
          <w:rFonts w:cs="Times"/>
          <w:sz w:val="22"/>
          <w:szCs w:val="22"/>
          <w:lang w:eastAsia="ko-KR"/>
        </w:rPr>
        <w:t xml:space="preserve"> per DL PRS resource set</w:t>
      </w:r>
      <w:r w:rsidR="00DB5D60">
        <w:rPr>
          <w:rFonts w:cs="Times"/>
          <w:sz w:val="22"/>
          <w:szCs w:val="22"/>
          <w:lang w:eastAsia="ko-KR"/>
        </w:rPr>
        <w:t>.</w:t>
      </w:r>
    </w:p>
    <w:p w14:paraId="1C7F5E2C" w14:textId="77777777" w:rsidR="00912C5D" w:rsidRDefault="00912C5D" w:rsidP="00912C5D">
      <w:pPr>
        <w:overflowPunct w:val="0"/>
        <w:autoSpaceDE w:val="0"/>
        <w:autoSpaceDN w:val="0"/>
        <w:adjustRightInd w:val="0"/>
        <w:spacing w:before="120" w:line="259" w:lineRule="auto"/>
        <w:jc w:val="both"/>
        <w:rPr>
          <w:rFonts w:cs="Times"/>
          <w:sz w:val="22"/>
          <w:szCs w:val="22"/>
          <w:lang w:eastAsia="ko-KR"/>
        </w:rPr>
      </w:pPr>
    </w:p>
    <w:p w14:paraId="3A39C432" w14:textId="5BBD5E4B" w:rsidR="00912C5D"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912C5D" w:rsidRPr="00912C5D">
        <w:rPr>
          <w:rFonts w:cs="Times" w:hint="eastAsia"/>
          <w:b/>
          <w:sz w:val="22"/>
          <w:szCs w:val="22"/>
          <w:lang w:eastAsia="ko-KR"/>
        </w:rPr>
        <w:t>13-2, 13-</w:t>
      </w:r>
      <w:r w:rsidR="00912C5D" w:rsidRPr="00912C5D">
        <w:rPr>
          <w:rFonts w:cs="Times"/>
          <w:b/>
          <w:sz w:val="22"/>
          <w:szCs w:val="22"/>
          <w:lang w:eastAsia="ko-KR"/>
        </w:rPr>
        <w:t>3, and</w:t>
      </w:r>
      <w:r w:rsidR="001B15FB">
        <w:rPr>
          <w:rFonts w:cs="Times"/>
          <w:b/>
          <w:sz w:val="22"/>
          <w:szCs w:val="22"/>
          <w:lang w:eastAsia="ko-KR"/>
        </w:rPr>
        <w:t xml:space="preserve"> 13-4</w:t>
      </w:r>
    </w:p>
    <w:p w14:paraId="440766F7" w14:textId="2D291F64" w:rsidR="00ED0655" w:rsidRDefault="00A22D87"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For component 4, w</w:t>
      </w:r>
      <w:r w:rsidR="00ED0655">
        <w:rPr>
          <w:rFonts w:cs="Times"/>
          <w:sz w:val="22"/>
          <w:szCs w:val="22"/>
          <w:lang w:eastAsia="ko-KR"/>
        </w:rPr>
        <w:t xml:space="preserve">e think that description on component 4 needs to be changed as follows: “Max number of TRPs across all positioning frequency layers </w:t>
      </w:r>
      <w:r w:rsidR="00ED0655" w:rsidRPr="00ED0655">
        <w:rPr>
          <w:rFonts w:cs="Times"/>
          <w:strike/>
          <w:sz w:val="22"/>
          <w:szCs w:val="22"/>
          <w:lang w:eastAsia="ko-KR"/>
        </w:rPr>
        <w:t>per UE</w:t>
      </w:r>
      <w:r w:rsidR="00ED0655">
        <w:rPr>
          <w:rFonts w:cs="Times"/>
          <w:sz w:val="22"/>
          <w:szCs w:val="22"/>
          <w:lang w:eastAsia="ko-KR"/>
        </w:rPr>
        <w:t>.” since the “type” for this FG is still FFS.</w:t>
      </w:r>
      <w:r w:rsidR="000C2854">
        <w:rPr>
          <w:rFonts w:cs="Times"/>
          <w:sz w:val="22"/>
          <w:szCs w:val="22"/>
          <w:lang w:eastAsia="ko-KR"/>
        </w:rPr>
        <w:t xml:space="preserve"> Among the possible values, we suggest that </w:t>
      </w:r>
      <w:r>
        <w:rPr>
          <w:rFonts w:cs="Times"/>
          <w:sz w:val="22"/>
          <w:szCs w:val="22"/>
          <w:lang w:eastAsia="ko-KR"/>
        </w:rPr>
        <w:t>3 needs to be added, since</w:t>
      </w:r>
      <w:r w:rsidR="000C2854">
        <w:rPr>
          <w:rFonts w:cs="Times"/>
          <w:sz w:val="22"/>
          <w:szCs w:val="22"/>
          <w:lang w:eastAsia="ko-KR"/>
        </w:rPr>
        <w:t xml:space="preserve"> </w:t>
      </w:r>
      <w:r>
        <w:rPr>
          <w:rFonts w:cs="Times"/>
          <w:sz w:val="22"/>
          <w:szCs w:val="22"/>
          <w:lang w:eastAsia="ko-KR"/>
        </w:rPr>
        <w:t>some UEs can support t</w:t>
      </w:r>
      <w:r w:rsidR="000C2854">
        <w:rPr>
          <w:rFonts w:cs="Times"/>
          <w:sz w:val="22"/>
          <w:szCs w:val="22"/>
          <w:lang w:eastAsia="ko-KR"/>
        </w:rPr>
        <w:t xml:space="preserve">he minimum number of TRPs </w:t>
      </w:r>
      <w:r>
        <w:rPr>
          <w:rFonts w:cs="Times"/>
          <w:sz w:val="22"/>
          <w:szCs w:val="22"/>
          <w:lang w:eastAsia="ko-KR"/>
        </w:rPr>
        <w:t>so that they can</w:t>
      </w:r>
      <w:r w:rsidR="000C2854">
        <w:rPr>
          <w:rFonts w:cs="Times"/>
          <w:sz w:val="22"/>
          <w:szCs w:val="22"/>
          <w:lang w:eastAsia="ko-KR"/>
        </w:rPr>
        <w:t xml:space="preserve"> support DL-TDOA and Multi-RTT technique</w:t>
      </w:r>
      <w:r w:rsidR="0010167A">
        <w:rPr>
          <w:rFonts w:cs="Times"/>
          <w:sz w:val="22"/>
          <w:szCs w:val="22"/>
          <w:lang w:eastAsia="ko-KR"/>
        </w:rPr>
        <w:t>.</w:t>
      </w:r>
    </w:p>
    <w:p w14:paraId="19F5B8AE" w14:textId="5A22AD26" w:rsidR="00ED0655" w:rsidRDefault="00A22D87"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For component 6,</w:t>
      </w:r>
      <w:r w:rsidR="00F05D3D">
        <w:rPr>
          <w:rFonts w:cs="Times"/>
          <w:sz w:val="22"/>
          <w:szCs w:val="22"/>
          <w:lang w:eastAsia="ko-KR"/>
        </w:rPr>
        <w:t xml:space="preserve"> </w:t>
      </w:r>
      <w:r>
        <w:rPr>
          <w:rFonts w:cs="Times"/>
          <w:sz w:val="22"/>
          <w:szCs w:val="22"/>
          <w:lang w:eastAsia="ko-KR"/>
        </w:rPr>
        <w:t>t</w:t>
      </w:r>
      <w:r w:rsidR="00F05D3D">
        <w:rPr>
          <w:rFonts w:cs="Times"/>
          <w:sz w:val="22"/>
          <w:szCs w:val="22"/>
          <w:lang w:eastAsia="ko-KR"/>
        </w:rPr>
        <w:t xml:space="preserve">he </w:t>
      </w:r>
      <w:r w:rsidR="00B82E9C">
        <w:rPr>
          <w:rFonts w:cs="Times"/>
          <w:sz w:val="22"/>
          <w:szCs w:val="22"/>
          <w:lang w:eastAsia="ko-KR"/>
        </w:rPr>
        <w:t xml:space="preserve">candidate values seems enough, so </w:t>
      </w:r>
      <w:r w:rsidR="006262A4">
        <w:rPr>
          <w:rFonts w:cs="Times"/>
          <w:sz w:val="22"/>
          <w:szCs w:val="22"/>
          <w:lang w:eastAsia="ko-KR"/>
        </w:rPr>
        <w:t>w</w:t>
      </w:r>
      <w:r w:rsidR="00B82E9C">
        <w:rPr>
          <w:rFonts w:cs="Times"/>
          <w:sz w:val="22"/>
          <w:szCs w:val="22"/>
          <w:lang w:eastAsia="ko-KR"/>
        </w:rPr>
        <w:t>e pre</w:t>
      </w:r>
      <w:r w:rsidR="006262A4">
        <w:rPr>
          <w:rFonts w:cs="Times"/>
          <w:sz w:val="22"/>
          <w:szCs w:val="22"/>
          <w:lang w:eastAsia="ko-KR"/>
        </w:rPr>
        <w:t>fer removing square bracket.</w:t>
      </w:r>
    </w:p>
    <w:p w14:paraId="75E6F014" w14:textId="77777777" w:rsidR="003240F0" w:rsidRPr="00A22D87" w:rsidRDefault="003240F0" w:rsidP="003240F0">
      <w:pPr>
        <w:overflowPunct w:val="0"/>
        <w:autoSpaceDE w:val="0"/>
        <w:autoSpaceDN w:val="0"/>
        <w:adjustRightInd w:val="0"/>
        <w:spacing w:before="120" w:line="259" w:lineRule="auto"/>
        <w:jc w:val="both"/>
        <w:rPr>
          <w:rFonts w:cs="Times"/>
          <w:sz w:val="22"/>
          <w:szCs w:val="22"/>
          <w:lang w:eastAsia="ko-KR"/>
        </w:rPr>
      </w:pPr>
    </w:p>
    <w:p w14:paraId="380DBAAA" w14:textId="0FE8F565" w:rsidR="0024024F" w:rsidRPr="0024024F"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24024F" w:rsidRPr="0024024F">
        <w:rPr>
          <w:rFonts w:cs="Times" w:hint="eastAsia"/>
          <w:b/>
          <w:sz w:val="22"/>
          <w:szCs w:val="22"/>
          <w:lang w:eastAsia="ko-KR"/>
        </w:rPr>
        <w:t>13-5</w:t>
      </w:r>
    </w:p>
    <w:p w14:paraId="01BED1F9" w14:textId="2F31E560" w:rsidR="0024024F" w:rsidRDefault="0024024F"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The type of </w:t>
      </w:r>
      <w:r>
        <w:rPr>
          <w:rFonts w:cs="Times" w:hint="eastAsia"/>
          <w:sz w:val="22"/>
          <w:szCs w:val="22"/>
          <w:lang w:eastAsia="ko-KR"/>
        </w:rPr>
        <w:t>this FG</w:t>
      </w:r>
      <w:r w:rsidR="009D6622">
        <w:rPr>
          <w:rFonts w:cs="Times"/>
          <w:sz w:val="22"/>
          <w:szCs w:val="22"/>
          <w:lang w:eastAsia="ko-KR"/>
        </w:rPr>
        <w:t xml:space="preserve"> would be </w:t>
      </w:r>
      <w:r w:rsidR="00881A4E">
        <w:rPr>
          <w:rFonts w:cs="Times"/>
          <w:sz w:val="22"/>
          <w:szCs w:val="22"/>
          <w:lang w:eastAsia="ko-KR"/>
        </w:rPr>
        <w:t>P</w:t>
      </w:r>
      <w:r w:rsidR="009D6622">
        <w:rPr>
          <w:rFonts w:cs="Times"/>
          <w:sz w:val="22"/>
          <w:szCs w:val="22"/>
          <w:lang w:eastAsia="ko-KR"/>
        </w:rPr>
        <w:t xml:space="preserve">er </w:t>
      </w:r>
      <w:r>
        <w:rPr>
          <w:rFonts w:cs="Times"/>
          <w:sz w:val="22"/>
          <w:szCs w:val="22"/>
          <w:lang w:eastAsia="ko-KR"/>
        </w:rPr>
        <w:t>UE.</w:t>
      </w:r>
    </w:p>
    <w:p w14:paraId="7FA68E72" w14:textId="7AE3CAD3" w:rsidR="00BF4992"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BF4992" w:rsidRPr="00BF4992">
        <w:rPr>
          <w:rFonts w:cs="Times" w:hint="eastAsia"/>
          <w:b/>
          <w:sz w:val="22"/>
          <w:szCs w:val="22"/>
          <w:lang w:eastAsia="ko-KR"/>
        </w:rPr>
        <w:t>13-5</w:t>
      </w:r>
      <w:r w:rsidR="00BF4992">
        <w:rPr>
          <w:rFonts w:cs="Times"/>
          <w:b/>
          <w:sz w:val="22"/>
          <w:szCs w:val="22"/>
          <w:lang w:eastAsia="ko-KR"/>
        </w:rPr>
        <w:t>a</w:t>
      </w:r>
    </w:p>
    <w:p w14:paraId="5D2E7D42" w14:textId="3C640BF9" w:rsidR="00BF4992" w:rsidRPr="00BF4992" w:rsidRDefault="00BF4992" w:rsidP="000C2243">
      <w:pPr>
        <w:pStyle w:val="a3"/>
        <w:numPr>
          <w:ilvl w:val="0"/>
          <w:numId w:val="39"/>
        </w:numPr>
        <w:overflowPunct w:val="0"/>
        <w:autoSpaceDE w:val="0"/>
        <w:autoSpaceDN w:val="0"/>
        <w:adjustRightInd w:val="0"/>
        <w:spacing w:before="120" w:line="259" w:lineRule="auto"/>
        <w:ind w:leftChars="0"/>
        <w:jc w:val="both"/>
        <w:rPr>
          <w:rFonts w:cs="Times"/>
          <w:b/>
          <w:sz w:val="22"/>
          <w:szCs w:val="22"/>
          <w:lang w:eastAsia="ko-KR"/>
        </w:rPr>
      </w:pPr>
      <w:r>
        <w:rPr>
          <w:rFonts w:cs="Times"/>
          <w:sz w:val="22"/>
          <w:szCs w:val="22"/>
          <w:lang w:eastAsia="ko-KR"/>
        </w:rPr>
        <w:t xml:space="preserve">The type of </w:t>
      </w:r>
      <w:r>
        <w:rPr>
          <w:rFonts w:cs="Times" w:hint="eastAsia"/>
          <w:sz w:val="22"/>
          <w:szCs w:val="22"/>
          <w:lang w:eastAsia="ko-KR"/>
        </w:rPr>
        <w:t>this FG</w:t>
      </w:r>
      <w:r w:rsidR="00881A4E">
        <w:rPr>
          <w:rFonts w:cs="Times"/>
          <w:sz w:val="22"/>
          <w:szCs w:val="22"/>
          <w:lang w:eastAsia="ko-KR"/>
        </w:rPr>
        <w:t xml:space="preserve"> would be P</w:t>
      </w:r>
      <w:r w:rsidR="009D6622">
        <w:rPr>
          <w:rFonts w:cs="Times"/>
          <w:sz w:val="22"/>
          <w:szCs w:val="22"/>
          <w:lang w:eastAsia="ko-KR"/>
        </w:rPr>
        <w:t xml:space="preserve">er band </w:t>
      </w:r>
    </w:p>
    <w:p w14:paraId="71F89CF2" w14:textId="501FECEF" w:rsidR="00BF4992" w:rsidRPr="00BF4992" w:rsidRDefault="00BF4992" w:rsidP="00BF4992">
      <w:pPr>
        <w:overflowPunct w:val="0"/>
        <w:autoSpaceDE w:val="0"/>
        <w:autoSpaceDN w:val="0"/>
        <w:adjustRightInd w:val="0"/>
        <w:spacing w:before="120" w:line="259" w:lineRule="auto"/>
        <w:jc w:val="both"/>
        <w:rPr>
          <w:rFonts w:cs="Times"/>
          <w:sz w:val="22"/>
          <w:szCs w:val="22"/>
          <w:lang w:eastAsia="ko-KR"/>
        </w:rPr>
      </w:pPr>
    </w:p>
    <w:p w14:paraId="59F112A0" w14:textId="10E6A20F" w:rsidR="003240F0" w:rsidRPr="003240F0"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3240F0" w:rsidRPr="003240F0">
        <w:rPr>
          <w:rFonts w:cs="Times" w:hint="eastAsia"/>
          <w:b/>
          <w:sz w:val="22"/>
          <w:szCs w:val="22"/>
          <w:lang w:eastAsia="ko-KR"/>
        </w:rPr>
        <w:t>1</w:t>
      </w:r>
      <w:r w:rsidR="001B15FB">
        <w:rPr>
          <w:rFonts w:cs="Times" w:hint="eastAsia"/>
          <w:b/>
          <w:sz w:val="22"/>
          <w:szCs w:val="22"/>
          <w:lang w:eastAsia="ko-KR"/>
        </w:rPr>
        <w:t>3-6</w:t>
      </w:r>
    </w:p>
    <w:p w14:paraId="10646FBA" w14:textId="45CDDAB4" w:rsidR="003240F0" w:rsidRDefault="00A22D87"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For </w:t>
      </w:r>
      <w:r>
        <w:rPr>
          <w:rFonts w:cs="Times" w:hint="eastAsia"/>
          <w:sz w:val="22"/>
          <w:szCs w:val="22"/>
          <w:lang w:eastAsia="ko-KR"/>
        </w:rPr>
        <w:t>c</w:t>
      </w:r>
      <w:r w:rsidR="003240F0">
        <w:rPr>
          <w:rFonts w:cs="Times" w:hint="eastAsia"/>
          <w:sz w:val="22"/>
          <w:szCs w:val="22"/>
          <w:lang w:eastAsia="ko-KR"/>
        </w:rPr>
        <w:t>omponent 1</w:t>
      </w:r>
      <w:r>
        <w:rPr>
          <w:rFonts w:cs="Times"/>
          <w:sz w:val="22"/>
          <w:szCs w:val="22"/>
          <w:lang w:eastAsia="ko-KR"/>
        </w:rPr>
        <w:t>,</w:t>
      </w:r>
      <w:r w:rsidR="003240F0">
        <w:rPr>
          <w:rFonts w:cs="Times"/>
          <w:sz w:val="22"/>
          <w:szCs w:val="22"/>
          <w:lang w:eastAsia="ko-KR"/>
        </w:rPr>
        <w:t xml:space="preserve"> </w:t>
      </w:r>
      <w:r>
        <w:rPr>
          <w:rFonts w:cs="Times"/>
          <w:sz w:val="22"/>
          <w:szCs w:val="22"/>
          <w:lang w:eastAsia="ko-KR"/>
        </w:rPr>
        <w:t xml:space="preserve">the </w:t>
      </w:r>
      <w:r w:rsidR="003240F0">
        <w:rPr>
          <w:rFonts w:cs="Times"/>
          <w:sz w:val="22"/>
          <w:szCs w:val="22"/>
          <w:lang w:eastAsia="ko-KR"/>
        </w:rPr>
        <w:t>square bracket could be removed since it is clear that the UE can report RSTD values per pair of TRPs up to 4, which can be seen in the current signal measurement information of DL-TDOA in TS 37.355.</w:t>
      </w:r>
    </w:p>
    <w:p w14:paraId="62054C17" w14:textId="4F71A31D" w:rsidR="00BB3FF5" w:rsidRDefault="00A22D87"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For component 2,</w:t>
      </w:r>
    </w:p>
    <w:p w14:paraId="4DB8829B" w14:textId="76EB1339" w:rsidR="00BB3FF5" w:rsidRDefault="00BB3FF5" w:rsidP="000C2243">
      <w:pPr>
        <w:pStyle w:val="a3"/>
        <w:numPr>
          <w:ilvl w:val="1"/>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w:t>
      </w:r>
      <w:r>
        <w:rPr>
          <w:rFonts w:cs="Times" w:hint="eastAsia"/>
          <w:sz w:val="22"/>
          <w:szCs w:val="22"/>
          <w:lang w:eastAsia="ko-KR"/>
        </w:rPr>
        <w:t xml:space="preserve">n </w:t>
      </w:r>
      <w:r>
        <w:rPr>
          <w:rFonts w:cs="Times"/>
          <w:sz w:val="22"/>
          <w:szCs w:val="22"/>
          <w:lang w:eastAsia="ko-KR"/>
        </w:rPr>
        <w:t>the third column, we prefer removing square bracket in “DL PRS RSTD/[RSRP] Measurement Report for DL-TDOA”. The DL PRS RSRP measurement reporting has been already supported in DL-TDOA technique.</w:t>
      </w:r>
    </w:p>
    <w:p w14:paraId="47BEAF6D" w14:textId="7024C578" w:rsidR="003240F0" w:rsidRDefault="003240F0" w:rsidP="000C2243">
      <w:pPr>
        <w:pStyle w:val="a3"/>
        <w:numPr>
          <w:ilvl w:val="1"/>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In the signal measurement information of DL-TDOA in TS 37.355, the RSRP value to be reported by UE is denoted as FFS, and it is written “value range to be decided in RAN4”, so we need to wait for RAN4 decision.</w:t>
      </w:r>
    </w:p>
    <w:p w14:paraId="5AF9EF5F" w14:textId="355F83BB" w:rsidR="00881A4E" w:rsidRDefault="00881A4E"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The type of this FG is Per UE</w:t>
      </w:r>
    </w:p>
    <w:p w14:paraId="6C69C9EF" w14:textId="19219866" w:rsidR="00881A4E" w:rsidRPr="00881A4E"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881A4E" w:rsidRPr="00881A4E">
        <w:rPr>
          <w:rFonts w:cs="Times" w:hint="eastAsia"/>
          <w:b/>
          <w:sz w:val="22"/>
          <w:szCs w:val="22"/>
          <w:lang w:eastAsia="ko-KR"/>
        </w:rPr>
        <w:t>13-6</w:t>
      </w:r>
      <w:r w:rsidR="00881A4E">
        <w:rPr>
          <w:rFonts w:cs="Times"/>
          <w:b/>
          <w:sz w:val="22"/>
          <w:szCs w:val="22"/>
          <w:lang w:eastAsia="ko-KR"/>
        </w:rPr>
        <w:t>a</w:t>
      </w:r>
    </w:p>
    <w:p w14:paraId="2842978E" w14:textId="6F5C1F15" w:rsidR="00881A4E" w:rsidRDefault="00881A4E"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The type of this FG is Per band</w:t>
      </w:r>
    </w:p>
    <w:p w14:paraId="370A0EEB" w14:textId="77777777" w:rsidR="00881A4E" w:rsidRDefault="00881A4E" w:rsidP="00881A4E">
      <w:pPr>
        <w:overflowPunct w:val="0"/>
        <w:autoSpaceDE w:val="0"/>
        <w:autoSpaceDN w:val="0"/>
        <w:adjustRightInd w:val="0"/>
        <w:spacing w:before="120" w:line="259" w:lineRule="auto"/>
        <w:jc w:val="both"/>
        <w:rPr>
          <w:rFonts w:cs="Times"/>
          <w:sz w:val="22"/>
          <w:szCs w:val="22"/>
          <w:lang w:eastAsia="ko-KR"/>
        </w:rPr>
      </w:pPr>
    </w:p>
    <w:p w14:paraId="4F981566" w14:textId="61306863" w:rsidR="00D3650C" w:rsidRPr="00D3650C" w:rsidRDefault="00D3650C"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sidRPr="00D3650C">
        <w:rPr>
          <w:rFonts w:cs="Times" w:hint="eastAsia"/>
          <w:b/>
          <w:sz w:val="22"/>
          <w:szCs w:val="22"/>
          <w:lang w:eastAsia="ko-KR"/>
        </w:rPr>
        <w:t>[</w:t>
      </w:r>
      <w:r w:rsidR="00595E39">
        <w:rPr>
          <w:rFonts w:cs="Times"/>
          <w:b/>
          <w:sz w:val="22"/>
          <w:szCs w:val="22"/>
          <w:lang w:eastAsia="ko-KR"/>
        </w:rPr>
        <w:t xml:space="preserve">FG </w:t>
      </w:r>
      <w:r w:rsidRPr="00D3650C">
        <w:rPr>
          <w:rFonts w:cs="Times" w:hint="eastAsia"/>
          <w:b/>
          <w:sz w:val="22"/>
          <w:szCs w:val="22"/>
          <w:lang w:eastAsia="ko-KR"/>
        </w:rPr>
        <w:t>13-7]</w:t>
      </w:r>
    </w:p>
    <w:p w14:paraId="14F4FBFE" w14:textId="60A5D1AF" w:rsidR="00D3650C" w:rsidRDefault="00D3650C"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We support this FG.</w:t>
      </w:r>
      <w:r w:rsidR="00645A98">
        <w:rPr>
          <w:rFonts w:cs="Times"/>
          <w:sz w:val="22"/>
          <w:szCs w:val="22"/>
          <w:lang w:eastAsia="ko-KR"/>
        </w:rPr>
        <w:t xml:space="preserve"> </w:t>
      </w:r>
      <w:r w:rsidR="00380407">
        <w:rPr>
          <w:rFonts w:cs="Times"/>
          <w:sz w:val="22"/>
          <w:szCs w:val="22"/>
          <w:lang w:eastAsia="ko-KR"/>
        </w:rPr>
        <w:t xml:space="preserve">SSB from neighbour cell can be configured as a QCL type-C and type -D source RS of a DL PRS resource. In our understanding this feature </w:t>
      </w:r>
      <w:r w:rsidR="0006454E">
        <w:rPr>
          <w:rFonts w:cs="Times"/>
          <w:sz w:val="22"/>
          <w:szCs w:val="22"/>
          <w:lang w:eastAsia="ko-KR"/>
        </w:rPr>
        <w:t>is an optional feature, and some UEs might not support</w:t>
      </w:r>
      <w:r w:rsidR="00DC2CC1">
        <w:rPr>
          <w:rFonts w:cs="Times"/>
          <w:sz w:val="22"/>
          <w:szCs w:val="22"/>
          <w:lang w:eastAsia="ko-KR"/>
        </w:rPr>
        <w:t xml:space="preserve"> this</w:t>
      </w:r>
      <w:r w:rsidR="0006454E">
        <w:rPr>
          <w:rFonts w:cs="Times"/>
          <w:sz w:val="22"/>
          <w:szCs w:val="22"/>
          <w:lang w:eastAsia="ko-KR"/>
        </w:rPr>
        <w:t>, so this FG is necessary</w:t>
      </w:r>
      <w:r w:rsidR="00DC2CC1">
        <w:rPr>
          <w:rFonts w:cs="Times"/>
          <w:sz w:val="22"/>
          <w:szCs w:val="22"/>
          <w:lang w:eastAsia="ko-KR"/>
        </w:rPr>
        <w:t>.</w:t>
      </w:r>
    </w:p>
    <w:p w14:paraId="4948FE96" w14:textId="105B9457" w:rsidR="00DC2CC1" w:rsidRPr="00D3650C" w:rsidRDefault="00DC2CC1"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The type of this FG is Per band</w:t>
      </w:r>
    </w:p>
    <w:p w14:paraId="0F9F41E9" w14:textId="384243D1" w:rsidR="00DC2CC1" w:rsidRDefault="00DC2CC1"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sidRPr="00DC2CC1">
        <w:rPr>
          <w:rFonts w:cs="Times" w:hint="eastAsia"/>
          <w:b/>
          <w:sz w:val="22"/>
          <w:szCs w:val="22"/>
          <w:lang w:eastAsia="ko-KR"/>
        </w:rPr>
        <w:t>[</w:t>
      </w:r>
      <w:r w:rsidR="00595E39">
        <w:rPr>
          <w:rFonts w:cs="Times"/>
          <w:b/>
          <w:sz w:val="22"/>
          <w:szCs w:val="22"/>
          <w:lang w:eastAsia="ko-KR"/>
        </w:rPr>
        <w:t xml:space="preserve">FG </w:t>
      </w:r>
      <w:r w:rsidRPr="00DC2CC1">
        <w:rPr>
          <w:rFonts w:cs="Times" w:hint="eastAsia"/>
          <w:b/>
          <w:sz w:val="22"/>
          <w:szCs w:val="22"/>
          <w:lang w:eastAsia="ko-KR"/>
        </w:rPr>
        <w:t>13-7</w:t>
      </w:r>
      <w:r>
        <w:rPr>
          <w:rFonts w:cs="Times"/>
          <w:b/>
          <w:sz w:val="22"/>
          <w:szCs w:val="22"/>
          <w:lang w:eastAsia="ko-KR"/>
        </w:rPr>
        <w:t>a</w:t>
      </w:r>
      <w:r w:rsidRPr="00DC2CC1">
        <w:rPr>
          <w:rFonts w:cs="Times" w:hint="eastAsia"/>
          <w:b/>
          <w:sz w:val="22"/>
          <w:szCs w:val="22"/>
          <w:lang w:eastAsia="ko-KR"/>
        </w:rPr>
        <w:t>]</w:t>
      </w:r>
    </w:p>
    <w:p w14:paraId="2F99AEFB" w14:textId="761C2D52" w:rsidR="00DC2CC1" w:rsidRPr="009C45BB" w:rsidRDefault="00DC2CC1"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sidRPr="009C45BB">
        <w:rPr>
          <w:rFonts w:cs="Times" w:hint="eastAsia"/>
          <w:sz w:val="22"/>
          <w:szCs w:val="22"/>
          <w:lang w:eastAsia="ko-KR"/>
        </w:rPr>
        <w:t xml:space="preserve">Support </w:t>
      </w:r>
      <w:r w:rsidRPr="009C45BB">
        <w:rPr>
          <w:rFonts w:cs="Times"/>
          <w:sz w:val="22"/>
          <w:szCs w:val="22"/>
          <w:lang w:eastAsia="ko-KR"/>
        </w:rPr>
        <w:t>this FG with the same reason on [13-7]</w:t>
      </w:r>
      <w:r w:rsidR="009C45BB">
        <w:rPr>
          <w:rFonts w:cs="Times"/>
          <w:sz w:val="22"/>
          <w:szCs w:val="22"/>
          <w:lang w:eastAsia="ko-KR"/>
        </w:rPr>
        <w:t>,</w:t>
      </w:r>
      <w:r w:rsidR="009C45BB" w:rsidRPr="009C45BB">
        <w:rPr>
          <w:rFonts w:cs="Times"/>
          <w:sz w:val="22"/>
          <w:szCs w:val="22"/>
          <w:lang w:eastAsia="ko-KR"/>
        </w:rPr>
        <w:t xml:space="preserve"> </w:t>
      </w:r>
      <w:r w:rsidR="009C45BB">
        <w:rPr>
          <w:rFonts w:cs="Times"/>
          <w:sz w:val="22"/>
          <w:szCs w:val="22"/>
          <w:lang w:eastAsia="ko-KR"/>
        </w:rPr>
        <w:t>and w</w:t>
      </w:r>
      <w:r w:rsidRPr="009C45BB">
        <w:rPr>
          <w:rFonts w:cs="Times"/>
          <w:sz w:val="22"/>
          <w:szCs w:val="22"/>
          <w:lang w:eastAsia="ko-KR"/>
        </w:rPr>
        <w:t>e suggest to add QCL type-C for both FR1 and FR2 in addition to QCL type-D.</w:t>
      </w:r>
    </w:p>
    <w:p w14:paraId="24568AE6" w14:textId="271B635C" w:rsidR="00DC2CC1" w:rsidRPr="00DC2CC1" w:rsidRDefault="00DC2CC1"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lastRenderedPageBreak/>
        <w:t>The type of this FG is Per band</w:t>
      </w:r>
    </w:p>
    <w:p w14:paraId="0BB71F22" w14:textId="77777777" w:rsidR="00881A4E" w:rsidRDefault="00881A4E" w:rsidP="00881A4E">
      <w:pPr>
        <w:overflowPunct w:val="0"/>
        <w:autoSpaceDE w:val="0"/>
        <w:autoSpaceDN w:val="0"/>
        <w:adjustRightInd w:val="0"/>
        <w:spacing w:before="120" w:line="259" w:lineRule="auto"/>
        <w:jc w:val="both"/>
        <w:rPr>
          <w:rFonts w:cs="Times"/>
          <w:sz w:val="22"/>
          <w:szCs w:val="22"/>
          <w:lang w:eastAsia="ko-KR"/>
        </w:rPr>
      </w:pPr>
    </w:p>
    <w:p w14:paraId="0B320FBB" w14:textId="62858B6A" w:rsidR="00881A4E" w:rsidRPr="007E72AB"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1B15FB">
        <w:rPr>
          <w:rFonts w:cs="Times" w:hint="eastAsia"/>
          <w:b/>
          <w:sz w:val="22"/>
          <w:szCs w:val="22"/>
          <w:lang w:eastAsia="ko-KR"/>
        </w:rPr>
        <w:t>13-8</w:t>
      </w:r>
    </w:p>
    <w:p w14:paraId="36389CC7" w14:textId="29EE1B6F" w:rsidR="002B5AE6" w:rsidRDefault="002B5AE6"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For component 3, </w:t>
      </w:r>
      <w:r>
        <w:rPr>
          <w:rFonts w:cs="Times"/>
          <w:sz w:val="22"/>
          <w:szCs w:val="22"/>
          <w:lang w:eastAsia="ko-KR"/>
        </w:rPr>
        <w:t>we do not think that 1 is necessary. In our understanding, this component means the maximum number of SRS resources considering both of SRS for MIMO and SRS for positioning, so we think the minimum value might be 2 among the possible values.</w:t>
      </w:r>
    </w:p>
    <w:p w14:paraId="64CFF93E" w14:textId="1CEC745C" w:rsidR="007E72AB" w:rsidRPr="007E72AB" w:rsidRDefault="003378CE"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For component 4/5/6, we think that the captured values </w:t>
      </w:r>
      <w:r w:rsidR="002B5AE6">
        <w:rPr>
          <w:rFonts w:cs="Times"/>
          <w:sz w:val="22"/>
          <w:szCs w:val="22"/>
          <w:lang w:eastAsia="ko-KR"/>
        </w:rPr>
        <w:t xml:space="preserve">on maximum number of SRS resources </w:t>
      </w:r>
      <w:r>
        <w:rPr>
          <w:rFonts w:cs="Times" w:hint="eastAsia"/>
          <w:sz w:val="22"/>
          <w:szCs w:val="22"/>
          <w:lang w:eastAsia="ko-KR"/>
        </w:rPr>
        <w:t xml:space="preserve">are enough so we do not support additional values. </w:t>
      </w:r>
      <w:r>
        <w:rPr>
          <w:rFonts w:cs="Times"/>
          <w:sz w:val="22"/>
          <w:szCs w:val="22"/>
          <w:lang w:eastAsia="ko-KR"/>
        </w:rPr>
        <w:t>For the captured values, we are fine.</w:t>
      </w:r>
    </w:p>
    <w:p w14:paraId="1A922B23" w14:textId="77777777" w:rsidR="00881A4E" w:rsidRDefault="00881A4E" w:rsidP="00881A4E">
      <w:pPr>
        <w:overflowPunct w:val="0"/>
        <w:autoSpaceDE w:val="0"/>
        <w:autoSpaceDN w:val="0"/>
        <w:adjustRightInd w:val="0"/>
        <w:spacing w:before="120" w:line="259" w:lineRule="auto"/>
        <w:jc w:val="both"/>
        <w:rPr>
          <w:rFonts w:cs="Times"/>
          <w:sz w:val="22"/>
          <w:szCs w:val="22"/>
          <w:lang w:eastAsia="ko-KR"/>
        </w:rPr>
      </w:pPr>
    </w:p>
    <w:p w14:paraId="2E9F2AF2" w14:textId="4E7AA02D" w:rsidR="002B5AE6" w:rsidRPr="00AA074B"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1B15FB">
        <w:rPr>
          <w:rFonts w:cs="Times" w:hint="eastAsia"/>
          <w:b/>
          <w:sz w:val="22"/>
          <w:szCs w:val="22"/>
          <w:lang w:eastAsia="ko-KR"/>
        </w:rPr>
        <w:t>13-9</w:t>
      </w:r>
    </w:p>
    <w:p w14:paraId="2B3F538B" w14:textId="637C599A" w:rsidR="002B5AE6" w:rsidRPr="002B5AE6" w:rsidRDefault="002C2061"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For the path-loss estimation </w:t>
      </w:r>
      <w:r>
        <w:rPr>
          <w:rFonts w:cs="Times"/>
          <w:sz w:val="22"/>
          <w:szCs w:val="22"/>
          <w:lang w:eastAsia="ko-KR"/>
        </w:rPr>
        <w:t>for a</w:t>
      </w:r>
      <w:r>
        <w:rPr>
          <w:rFonts w:cs="Times" w:hint="eastAsia"/>
          <w:sz w:val="22"/>
          <w:szCs w:val="22"/>
          <w:lang w:eastAsia="ko-KR"/>
        </w:rPr>
        <w:t xml:space="preserve"> DL PRS resource</w:t>
      </w:r>
      <w:r>
        <w:rPr>
          <w:rFonts w:cs="Times"/>
          <w:sz w:val="22"/>
          <w:szCs w:val="22"/>
          <w:lang w:eastAsia="ko-KR"/>
        </w:rPr>
        <w:t xml:space="preserve"> which is</w:t>
      </w:r>
      <w:r>
        <w:rPr>
          <w:rFonts w:cs="Times" w:hint="eastAsia"/>
          <w:sz w:val="22"/>
          <w:szCs w:val="22"/>
          <w:lang w:eastAsia="ko-KR"/>
        </w:rPr>
        <w:t xml:space="preserve"> </w:t>
      </w:r>
      <w:r>
        <w:rPr>
          <w:rFonts w:cs="Times"/>
          <w:sz w:val="22"/>
          <w:szCs w:val="22"/>
          <w:lang w:eastAsia="ko-KR"/>
        </w:rPr>
        <w:t>transmitted</w:t>
      </w:r>
      <w:r>
        <w:rPr>
          <w:rFonts w:cs="Times" w:hint="eastAsia"/>
          <w:sz w:val="22"/>
          <w:szCs w:val="22"/>
          <w:lang w:eastAsia="ko-KR"/>
        </w:rPr>
        <w:t xml:space="preserve"> </w:t>
      </w:r>
      <w:r>
        <w:rPr>
          <w:rFonts w:cs="Times"/>
          <w:sz w:val="22"/>
          <w:szCs w:val="22"/>
          <w:lang w:eastAsia="ko-KR"/>
        </w:rPr>
        <w:t xml:space="preserve">from a serving/neighbour TRP/cell, we </w:t>
      </w:r>
      <w:r w:rsidR="00D774F1">
        <w:rPr>
          <w:rFonts w:cs="Times"/>
          <w:sz w:val="22"/>
          <w:szCs w:val="22"/>
          <w:lang w:eastAsia="ko-KR"/>
        </w:rPr>
        <w:t>believe</w:t>
      </w:r>
      <w:r>
        <w:rPr>
          <w:rFonts w:cs="Times"/>
          <w:sz w:val="22"/>
          <w:szCs w:val="22"/>
          <w:lang w:eastAsia="ko-KR"/>
        </w:rPr>
        <w:t xml:space="preserve"> that </w:t>
      </w:r>
      <w:r w:rsidR="00D774F1">
        <w:rPr>
          <w:rFonts w:cs="Times"/>
          <w:sz w:val="22"/>
          <w:szCs w:val="22"/>
          <w:lang w:eastAsia="ko-KR"/>
        </w:rPr>
        <w:t>at least</w:t>
      </w:r>
      <w:r>
        <w:rPr>
          <w:rFonts w:cs="Times"/>
          <w:sz w:val="22"/>
          <w:szCs w:val="22"/>
          <w:lang w:eastAsia="ko-KR"/>
        </w:rPr>
        <w:t xml:space="preserve"> 13-1 should be the prerequisite FG.</w:t>
      </w:r>
    </w:p>
    <w:p w14:paraId="748DAC03" w14:textId="370CCCF9" w:rsidR="00881A4E" w:rsidRPr="00AA074B"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AA074B" w:rsidRPr="00AA074B">
        <w:rPr>
          <w:rFonts w:cs="Times" w:hint="eastAsia"/>
          <w:b/>
          <w:sz w:val="22"/>
          <w:szCs w:val="22"/>
          <w:lang w:eastAsia="ko-KR"/>
        </w:rPr>
        <w:t>13</w:t>
      </w:r>
      <w:r w:rsidR="00AA074B" w:rsidRPr="00AA074B">
        <w:rPr>
          <w:rFonts w:cs="Times"/>
          <w:b/>
          <w:sz w:val="22"/>
          <w:szCs w:val="22"/>
          <w:lang w:eastAsia="ko-KR"/>
        </w:rPr>
        <w:t>-</w:t>
      </w:r>
      <w:r w:rsidR="00AA074B" w:rsidRPr="00AA074B">
        <w:rPr>
          <w:rFonts w:cs="Times" w:hint="eastAsia"/>
          <w:b/>
          <w:sz w:val="22"/>
          <w:szCs w:val="22"/>
          <w:lang w:eastAsia="ko-KR"/>
        </w:rPr>
        <w:t>9</w:t>
      </w:r>
      <w:r w:rsidR="001B15FB">
        <w:rPr>
          <w:rFonts w:cs="Times" w:hint="eastAsia"/>
          <w:b/>
          <w:sz w:val="22"/>
          <w:szCs w:val="22"/>
          <w:lang w:eastAsia="ko-KR"/>
        </w:rPr>
        <w:t>a</w:t>
      </w:r>
    </w:p>
    <w:p w14:paraId="7A0CE82C" w14:textId="1CDA88C3" w:rsidR="00881A4E" w:rsidRDefault="00D24326"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13-9d is </w:t>
      </w:r>
      <w:r>
        <w:rPr>
          <w:rFonts w:cs="Times"/>
          <w:sz w:val="22"/>
          <w:szCs w:val="22"/>
          <w:lang w:eastAsia="ko-KR"/>
        </w:rPr>
        <w:t>a prerequisite FG</w:t>
      </w:r>
    </w:p>
    <w:p w14:paraId="06BD5059" w14:textId="4DD3417D" w:rsidR="00D24326" w:rsidRPr="00D24326" w:rsidRDefault="00595E39"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 xml:space="preserve">FG </w:t>
      </w:r>
      <w:r w:rsidR="001B15FB">
        <w:rPr>
          <w:rFonts w:cs="Times" w:hint="eastAsia"/>
          <w:b/>
          <w:sz w:val="22"/>
          <w:szCs w:val="22"/>
          <w:lang w:eastAsia="ko-KR"/>
        </w:rPr>
        <w:t>13-9e</w:t>
      </w:r>
    </w:p>
    <w:p w14:paraId="3C48E60E" w14:textId="140F8954" w:rsidR="00D24326" w:rsidRDefault="00D24326"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In our side,</w:t>
      </w:r>
      <w:r w:rsidR="00E72150">
        <w:rPr>
          <w:rFonts w:cs="Times"/>
          <w:sz w:val="22"/>
          <w:szCs w:val="22"/>
          <w:lang w:eastAsia="ko-KR"/>
        </w:rPr>
        <w:t xml:space="preserve"> we have some confusions on the name of this FG, so</w:t>
      </w:r>
      <w:r>
        <w:rPr>
          <w:rFonts w:cs="Times" w:hint="eastAsia"/>
          <w:sz w:val="22"/>
          <w:szCs w:val="22"/>
          <w:lang w:eastAsia="ko-KR"/>
        </w:rPr>
        <w:t xml:space="preserve"> </w:t>
      </w:r>
      <w:r>
        <w:rPr>
          <w:rFonts w:cs="Times"/>
          <w:sz w:val="22"/>
          <w:szCs w:val="22"/>
          <w:lang w:eastAsia="ko-KR"/>
        </w:rPr>
        <w:t xml:space="preserve">we suggest a change of </w:t>
      </w:r>
      <w:r>
        <w:rPr>
          <w:rFonts w:cs="Times" w:hint="eastAsia"/>
          <w:sz w:val="22"/>
          <w:szCs w:val="22"/>
          <w:lang w:eastAsia="ko-KR"/>
        </w:rPr>
        <w:t xml:space="preserve">this FG </w:t>
      </w:r>
      <w:r>
        <w:rPr>
          <w:rFonts w:cs="Times"/>
          <w:sz w:val="22"/>
          <w:szCs w:val="22"/>
          <w:lang w:eastAsia="ko-KR"/>
        </w:rPr>
        <w:t>name as “simultaneous maintenance of path</w:t>
      </w:r>
      <w:r w:rsidR="001B15FB">
        <w:rPr>
          <w:rFonts w:cs="Times"/>
          <w:sz w:val="22"/>
          <w:szCs w:val="22"/>
          <w:lang w:eastAsia="ko-KR"/>
        </w:rPr>
        <w:t>-</w:t>
      </w:r>
      <w:r>
        <w:rPr>
          <w:rFonts w:cs="Times"/>
          <w:sz w:val="22"/>
          <w:szCs w:val="22"/>
          <w:lang w:eastAsia="ko-KR"/>
        </w:rPr>
        <w:t>loss estimate”</w:t>
      </w:r>
    </w:p>
    <w:p w14:paraId="07A10BB7" w14:textId="56D36483" w:rsidR="00D24326" w:rsidRDefault="00D24326"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In this FG, component 1 seems necessary.</w:t>
      </w:r>
    </w:p>
    <w:p w14:paraId="671C96AB" w14:textId="77777777" w:rsidR="00132DB3" w:rsidRDefault="00132DB3" w:rsidP="00132DB3">
      <w:pPr>
        <w:overflowPunct w:val="0"/>
        <w:autoSpaceDE w:val="0"/>
        <w:autoSpaceDN w:val="0"/>
        <w:adjustRightInd w:val="0"/>
        <w:spacing w:before="120" w:line="259" w:lineRule="auto"/>
        <w:jc w:val="both"/>
        <w:rPr>
          <w:rFonts w:cs="Times"/>
          <w:sz w:val="22"/>
          <w:szCs w:val="22"/>
          <w:lang w:eastAsia="ko-KR"/>
        </w:rPr>
      </w:pPr>
    </w:p>
    <w:p w14:paraId="23D83C72" w14:textId="0F002C0B" w:rsidR="00132DB3" w:rsidRDefault="00AF697C" w:rsidP="000C2243">
      <w:pPr>
        <w:pStyle w:val="a3"/>
        <w:numPr>
          <w:ilvl w:val="0"/>
          <w:numId w:val="40"/>
        </w:numPr>
        <w:overflowPunct w:val="0"/>
        <w:autoSpaceDE w:val="0"/>
        <w:autoSpaceDN w:val="0"/>
        <w:adjustRightInd w:val="0"/>
        <w:spacing w:before="120" w:line="259" w:lineRule="auto"/>
        <w:ind w:leftChars="0" w:left="426"/>
        <w:jc w:val="both"/>
        <w:rPr>
          <w:rFonts w:cs="Times"/>
          <w:b/>
          <w:sz w:val="22"/>
          <w:szCs w:val="22"/>
          <w:lang w:eastAsia="ko-KR"/>
        </w:rPr>
      </w:pPr>
      <w:r>
        <w:rPr>
          <w:rFonts w:cs="Times"/>
          <w:b/>
          <w:sz w:val="22"/>
          <w:szCs w:val="22"/>
          <w:lang w:eastAsia="ko-KR"/>
        </w:rPr>
        <w:t>[</w:t>
      </w:r>
      <w:r w:rsidR="00595E39">
        <w:rPr>
          <w:rFonts w:cs="Times"/>
          <w:b/>
          <w:sz w:val="22"/>
          <w:szCs w:val="22"/>
          <w:lang w:eastAsia="ko-KR"/>
        </w:rPr>
        <w:t xml:space="preserve">FG </w:t>
      </w:r>
      <w:r w:rsidR="00132DB3" w:rsidRPr="00132DB3">
        <w:rPr>
          <w:rFonts w:cs="Times" w:hint="eastAsia"/>
          <w:b/>
          <w:sz w:val="22"/>
          <w:szCs w:val="22"/>
          <w:lang w:eastAsia="ko-KR"/>
        </w:rPr>
        <w:t>13-10f</w:t>
      </w:r>
      <w:r>
        <w:rPr>
          <w:rFonts w:cs="Times"/>
          <w:b/>
          <w:sz w:val="22"/>
          <w:szCs w:val="22"/>
          <w:lang w:eastAsia="ko-KR"/>
        </w:rPr>
        <w:t>]</w:t>
      </w:r>
    </w:p>
    <w:p w14:paraId="7BE38027" w14:textId="77777777" w:rsidR="008C20B2" w:rsidRDefault="00132DB3"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sidRPr="00132DB3">
        <w:rPr>
          <w:rFonts w:cs="Times"/>
          <w:sz w:val="22"/>
          <w:szCs w:val="22"/>
          <w:lang w:eastAsia="ko-KR"/>
        </w:rPr>
        <w:t>W</w:t>
      </w:r>
      <w:r w:rsidRPr="00132DB3">
        <w:rPr>
          <w:rFonts w:cs="Times" w:hint="eastAsia"/>
          <w:sz w:val="22"/>
          <w:szCs w:val="22"/>
          <w:lang w:eastAsia="ko-KR"/>
        </w:rPr>
        <w:t xml:space="preserve">e </w:t>
      </w:r>
      <w:r w:rsidRPr="00132DB3">
        <w:rPr>
          <w:rFonts w:cs="Times"/>
          <w:sz w:val="22"/>
          <w:szCs w:val="22"/>
          <w:lang w:eastAsia="ko-KR"/>
        </w:rPr>
        <w:t xml:space="preserve">are not </w:t>
      </w:r>
      <w:r>
        <w:rPr>
          <w:rFonts w:cs="Times"/>
          <w:sz w:val="22"/>
          <w:szCs w:val="22"/>
          <w:lang w:eastAsia="ko-KR"/>
        </w:rPr>
        <w:t>sure that this FG would be necessary</w:t>
      </w:r>
      <w:r w:rsidR="00AF697C">
        <w:rPr>
          <w:rFonts w:cs="Times"/>
          <w:sz w:val="22"/>
          <w:szCs w:val="22"/>
          <w:lang w:eastAsia="ko-KR"/>
        </w:rPr>
        <w:t>, and this needs to be discussed further</w:t>
      </w:r>
      <w:r>
        <w:rPr>
          <w:rFonts w:cs="Times"/>
          <w:sz w:val="22"/>
          <w:szCs w:val="22"/>
          <w:lang w:eastAsia="ko-KR"/>
        </w:rPr>
        <w:t xml:space="preserve">. </w:t>
      </w:r>
      <w:r w:rsidR="00AF697C">
        <w:rPr>
          <w:rFonts w:cs="Times"/>
          <w:sz w:val="22"/>
          <w:szCs w:val="22"/>
          <w:lang w:eastAsia="ko-KR"/>
        </w:rPr>
        <w:t>In our understanding, i</w:t>
      </w:r>
      <w:r>
        <w:rPr>
          <w:rFonts w:cs="Times"/>
          <w:sz w:val="22"/>
          <w:szCs w:val="22"/>
          <w:lang w:eastAsia="ko-KR"/>
        </w:rPr>
        <w:t>n cas</w:t>
      </w:r>
      <w:r w:rsidR="00AF697C">
        <w:rPr>
          <w:rFonts w:cs="Times"/>
          <w:sz w:val="22"/>
          <w:szCs w:val="22"/>
          <w:lang w:eastAsia="ko-KR"/>
        </w:rPr>
        <w:t xml:space="preserve">e of path-loss reference RS, the UE needs to estimate in the long-terms sense to obtain </w:t>
      </w:r>
      <w:r w:rsidR="00C01C2F">
        <w:rPr>
          <w:rFonts w:cs="Times"/>
          <w:sz w:val="22"/>
          <w:szCs w:val="22"/>
          <w:lang w:eastAsia="ko-KR"/>
        </w:rPr>
        <w:t xml:space="preserve">accurate </w:t>
      </w:r>
      <w:r w:rsidR="00AF697C">
        <w:rPr>
          <w:rFonts w:cs="Times"/>
          <w:sz w:val="22"/>
          <w:szCs w:val="22"/>
          <w:lang w:eastAsia="ko-KR"/>
        </w:rPr>
        <w:t xml:space="preserve">RSRP measurements </w:t>
      </w:r>
      <w:r w:rsidR="008C20B2">
        <w:rPr>
          <w:rFonts w:cs="Times"/>
          <w:sz w:val="22"/>
          <w:szCs w:val="22"/>
          <w:lang w:eastAsia="ko-KR"/>
        </w:rPr>
        <w:t xml:space="preserve">to accurately compensate path-loss </w:t>
      </w:r>
      <w:r w:rsidR="00AF697C">
        <w:rPr>
          <w:rFonts w:cs="Times"/>
          <w:sz w:val="22"/>
          <w:szCs w:val="22"/>
          <w:lang w:eastAsia="ko-KR"/>
        </w:rPr>
        <w:t xml:space="preserve">and </w:t>
      </w:r>
      <w:r w:rsidR="003E3D3A">
        <w:rPr>
          <w:rFonts w:cs="Times"/>
          <w:sz w:val="22"/>
          <w:szCs w:val="22"/>
          <w:lang w:eastAsia="ko-KR"/>
        </w:rPr>
        <w:t xml:space="preserve">the path-loss would be determined considering multiple measurements obtained for a long time, so maintaining many path-loss reference RSs could result in high overhead at the UE and hence, different UE capability needs to be defined. However, spatial relation information </w:t>
      </w:r>
      <w:r w:rsidR="008C20B2">
        <w:rPr>
          <w:rFonts w:cs="Times"/>
          <w:sz w:val="22"/>
          <w:szCs w:val="22"/>
          <w:lang w:eastAsia="ko-KR"/>
        </w:rPr>
        <w:t xml:space="preserve">seems different. </w:t>
      </w:r>
    </w:p>
    <w:p w14:paraId="69326A0E" w14:textId="71722906" w:rsidR="00132DB3" w:rsidRPr="00132DB3" w:rsidRDefault="008C20B2"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At this time, we would like to minor change of component 1 and 2. It is reasonable to remove “sets” from “</w:t>
      </w:r>
      <w:r w:rsidRPr="008C20B2">
        <w:rPr>
          <w:rFonts w:cs="Times"/>
          <w:sz w:val="22"/>
          <w:szCs w:val="22"/>
          <w:lang w:eastAsia="ko-KR"/>
        </w:rPr>
        <w:t>Max Number of maintained spatial relations for all the SRS resource</w:t>
      </w:r>
      <w:r w:rsidRPr="008C20B2">
        <w:rPr>
          <w:rFonts w:cs="Times"/>
          <w:color w:val="FF0000"/>
          <w:sz w:val="22"/>
          <w:szCs w:val="22"/>
          <w:lang w:eastAsia="ko-KR"/>
        </w:rPr>
        <w:t>s</w:t>
      </w:r>
      <w:r w:rsidRPr="008C20B2">
        <w:rPr>
          <w:rFonts w:cs="Times"/>
          <w:sz w:val="22"/>
          <w:szCs w:val="22"/>
          <w:lang w:eastAsia="ko-KR"/>
        </w:rPr>
        <w:t xml:space="preserve"> </w:t>
      </w:r>
      <w:r w:rsidRPr="008C20B2">
        <w:rPr>
          <w:rFonts w:cs="Times"/>
          <w:strike/>
          <w:color w:val="FF0000"/>
          <w:sz w:val="22"/>
          <w:szCs w:val="22"/>
          <w:lang w:eastAsia="ko-KR"/>
        </w:rPr>
        <w:t xml:space="preserve">sets </w:t>
      </w:r>
      <w:r w:rsidRPr="008C20B2">
        <w:rPr>
          <w:rFonts w:cs="Times"/>
          <w:sz w:val="22"/>
          <w:szCs w:val="22"/>
          <w:lang w:eastAsia="ko-KR"/>
        </w:rPr>
        <w:t>for positioning across all serving cells…”</w:t>
      </w:r>
      <w:r>
        <w:rPr>
          <w:rFonts w:cs="Times"/>
          <w:sz w:val="22"/>
          <w:szCs w:val="22"/>
          <w:lang w:eastAsia="ko-KR"/>
        </w:rPr>
        <w:t>, since spatial relation information is configured for resource level (not resource set level)</w:t>
      </w:r>
      <w:r w:rsidR="00595E39">
        <w:rPr>
          <w:rFonts w:cs="Times"/>
          <w:sz w:val="22"/>
          <w:szCs w:val="22"/>
          <w:lang w:eastAsia="ko-KR"/>
        </w:rPr>
        <w:t>.</w:t>
      </w:r>
    </w:p>
    <w:p w14:paraId="5C33CE34" w14:textId="3F8F8DCF" w:rsidR="00881A4E" w:rsidRDefault="001B15FB" w:rsidP="000C2243">
      <w:pPr>
        <w:pStyle w:val="a3"/>
        <w:numPr>
          <w:ilvl w:val="0"/>
          <w:numId w:val="40"/>
        </w:numPr>
        <w:overflowPunct w:val="0"/>
        <w:autoSpaceDE w:val="0"/>
        <w:autoSpaceDN w:val="0"/>
        <w:adjustRightInd w:val="0"/>
        <w:spacing w:before="120" w:line="259" w:lineRule="auto"/>
        <w:ind w:leftChars="0" w:left="426"/>
        <w:jc w:val="both"/>
        <w:rPr>
          <w:rFonts w:cs="Times"/>
          <w:sz w:val="22"/>
          <w:szCs w:val="22"/>
          <w:lang w:eastAsia="ko-KR"/>
        </w:rPr>
      </w:pPr>
      <w:r w:rsidRPr="001B15FB">
        <w:rPr>
          <w:rFonts w:cs="Times" w:hint="eastAsia"/>
          <w:b/>
          <w:sz w:val="22"/>
          <w:szCs w:val="22"/>
          <w:lang w:eastAsia="ko-KR"/>
        </w:rPr>
        <w:t>[FG 13-11]</w:t>
      </w:r>
      <w:r>
        <w:rPr>
          <w:rFonts w:cs="Times"/>
          <w:b/>
          <w:sz w:val="22"/>
          <w:szCs w:val="22"/>
          <w:lang w:eastAsia="ko-KR"/>
        </w:rPr>
        <w:t xml:space="preserve">, [FG 13-12] </w:t>
      </w:r>
      <w:r w:rsidRPr="001B15FB">
        <w:rPr>
          <w:rFonts w:cs="Times"/>
          <w:sz w:val="22"/>
          <w:szCs w:val="22"/>
          <w:lang w:eastAsia="ko-KR"/>
        </w:rPr>
        <w:t>and</w:t>
      </w:r>
      <w:r w:rsidRPr="001B15FB">
        <w:rPr>
          <w:rFonts w:cs="Times"/>
          <w:b/>
          <w:sz w:val="22"/>
          <w:szCs w:val="22"/>
          <w:lang w:eastAsia="ko-KR"/>
        </w:rPr>
        <w:t xml:space="preserve"> [FG 13-12a]</w:t>
      </w:r>
    </w:p>
    <w:p w14:paraId="6A7161CB" w14:textId="39A1ED0B" w:rsidR="001B15FB" w:rsidRDefault="001B15FB" w:rsidP="000C2243">
      <w:pPr>
        <w:pStyle w:val="a3"/>
        <w:numPr>
          <w:ilvl w:val="0"/>
          <w:numId w:val="39"/>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In principle, we think that t</w:t>
      </w:r>
      <w:r>
        <w:rPr>
          <w:rFonts w:cs="Times" w:hint="eastAsia"/>
          <w:sz w:val="22"/>
          <w:szCs w:val="22"/>
          <w:lang w:eastAsia="ko-KR"/>
        </w:rPr>
        <w:t xml:space="preserve">hese FGs </w:t>
      </w:r>
      <w:r>
        <w:rPr>
          <w:rFonts w:cs="Times"/>
          <w:sz w:val="22"/>
          <w:szCs w:val="22"/>
          <w:lang w:eastAsia="ko-KR"/>
        </w:rPr>
        <w:t>are necessary.</w:t>
      </w:r>
    </w:p>
    <w:p w14:paraId="62F32CA7" w14:textId="05264874" w:rsidR="003D1786" w:rsidRPr="00ED5BB2" w:rsidRDefault="003D1786" w:rsidP="00ED5BB2">
      <w:pPr>
        <w:overflowPunct w:val="0"/>
        <w:autoSpaceDE w:val="0"/>
        <w:autoSpaceDN w:val="0"/>
        <w:adjustRightInd w:val="0"/>
        <w:spacing w:before="120" w:line="259" w:lineRule="auto"/>
        <w:ind w:left="0" w:firstLine="0"/>
        <w:jc w:val="both"/>
        <w:rPr>
          <w:rFonts w:cs="Times"/>
          <w:sz w:val="22"/>
          <w:szCs w:val="22"/>
          <w:lang w:eastAsia="ko-KR"/>
        </w:rPr>
        <w:sectPr w:rsidR="003D1786" w:rsidRPr="00ED5BB2" w:rsidSect="00187F8B">
          <w:pgSz w:w="16839" w:h="23814" w:code="8"/>
          <w:pgMar w:top="1440" w:right="1080" w:bottom="1440" w:left="1080" w:header="851" w:footer="992" w:gutter="0"/>
          <w:cols w:space="425"/>
          <w:docGrid w:linePitch="36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236275" w:rsidRPr="00236275" w14:paraId="58D88CA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461990E"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F397CAF"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Index</w:t>
            </w:r>
          </w:p>
        </w:tc>
        <w:tc>
          <w:tcPr>
            <w:tcW w:w="1559" w:type="dxa"/>
            <w:tcBorders>
              <w:top w:val="single" w:sz="4" w:space="0" w:color="auto"/>
              <w:left w:val="single" w:sz="4" w:space="0" w:color="auto"/>
              <w:bottom w:val="single" w:sz="4" w:space="0" w:color="auto"/>
              <w:right w:val="single" w:sz="4" w:space="0" w:color="auto"/>
            </w:tcBorders>
          </w:tcPr>
          <w:p w14:paraId="6B71342B"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Feature group</w:t>
            </w:r>
          </w:p>
        </w:tc>
        <w:tc>
          <w:tcPr>
            <w:tcW w:w="6371" w:type="dxa"/>
            <w:tcBorders>
              <w:top w:val="single" w:sz="4" w:space="0" w:color="auto"/>
              <w:left w:val="single" w:sz="4" w:space="0" w:color="auto"/>
              <w:bottom w:val="single" w:sz="4" w:space="0" w:color="auto"/>
              <w:right w:val="single" w:sz="4" w:space="0" w:color="auto"/>
            </w:tcBorders>
          </w:tcPr>
          <w:p w14:paraId="70EB335B"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Components</w:t>
            </w:r>
          </w:p>
        </w:tc>
        <w:tc>
          <w:tcPr>
            <w:tcW w:w="1282" w:type="dxa"/>
            <w:tcBorders>
              <w:top w:val="single" w:sz="4" w:space="0" w:color="auto"/>
              <w:left w:val="single" w:sz="4" w:space="0" w:color="auto"/>
              <w:bottom w:val="single" w:sz="4" w:space="0" w:color="auto"/>
              <w:right w:val="single" w:sz="4" w:space="0" w:color="auto"/>
            </w:tcBorders>
          </w:tcPr>
          <w:p w14:paraId="0A1E0CE5"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DE150C8"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7E4ED37"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굴림" w:hAnsi="Arial" w:cs="Century"/>
                <w:b/>
                <w:color w:val="000000"/>
                <w:sz w:val="18"/>
                <w:szCs w:val="20"/>
                <w:lang w:eastAsia="ja-JP"/>
              </w:rPr>
              <w:t xml:space="preserve">Applicable to </w:t>
            </w:r>
            <w:r w:rsidRPr="00236275">
              <w:rPr>
                <w:rFonts w:ascii="Arial" w:eastAsia="Times New Roman" w:hAnsi="Arial" w:cs="Century"/>
                <w:b/>
                <w:color w:val="000000"/>
                <w:sz w:val="18"/>
                <w:szCs w:val="20"/>
                <w:lang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46D0150" w14:textId="77777777" w:rsidR="00236275" w:rsidRPr="00236275" w:rsidRDefault="00236275" w:rsidP="00236275">
            <w:pPr>
              <w:keepNext/>
              <w:keepLines/>
              <w:ind w:left="0" w:firstLine="0"/>
              <w:rPr>
                <w:rFonts w:ascii="Arial" w:eastAsia="SimSun" w:hAnsi="Arial"/>
                <w:b/>
                <w:sz w:val="18"/>
                <w:szCs w:val="20"/>
                <w:lang w:eastAsia="ja-JP"/>
              </w:rPr>
            </w:pPr>
            <w:r w:rsidRPr="00236275">
              <w:rPr>
                <w:rFonts w:ascii="Arial" w:eastAsia="SimSun" w:hAnsi="Arial"/>
                <w:b/>
                <w:sz w:val="18"/>
                <w:szCs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4D84BF5" w14:textId="77777777" w:rsidR="00236275" w:rsidRPr="00236275" w:rsidRDefault="00236275" w:rsidP="00236275">
            <w:pPr>
              <w:keepNext/>
              <w:keepLines/>
              <w:ind w:left="0" w:firstLine="0"/>
              <w:rPr>
                <w:rFonts w:ascii="Arial" w:eastAsia="SimSun" w:hAnsi="Arial"/>
                <w:b/>
                <w:sz w:val="18"/>
                <w:szCs w:val="20"/>
                <w:lang w:eastAsia="ja-JP"/>
              </w:rPr>
            </w:pPr>
            <w:r w:rsidRPr="00236275">
              <w:rPr>
                <w:rFonts w:ascii="Arial" w:eastAsia="SimSun" w:hAnsi="Arial"/>
                <w:b/>
                <w:sz w:val="18"/>
                <w:szCs w:val="20"/>
                <w:lang w:eastAsia="ja-JP"/>
              </w:rPr>
              <w:t>Type</w:t>
            </w:r>
          </w:p>
          <w:p w14:paraId="48E6AD13" w14:textId="77777777" w:rsidR="00236275" w:rsidRPr="00236275" w:rsidRDefault="00236275" w:rsidP="00236275">
            <w:pPr>
              <w:keepNext/>
              <w:keepLines/>
              <w:ind w:left="0" w:firstLine="0"/>
              <w:rPr>
                <w:rFonts w:ascii="Arial" w:eastAsia="SimSun" w:hAnsi="Arial"/>
                <w:b/>
                <w:sz w:val="18"/>
                <w:szCs w:val="20"/>
                <w:lang w:eastAsia="ja-JP"/>
              </w:rPr>
            </w:pPr>
            <w:r w:rsidRPr="00236275">
              <w:rPr>
                <w:rFonts w:ascii="Arial" w:eastAsia="SimSun" w:hAnsi="Arial"/>
                <w:b/>
                <w:sz w:val="18"/>
                <w:szCs w:val="20"/>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48A9F26"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5084833"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9C6ACBD"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5DD8AD4"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Note</w:t>
            </w:r>
          </w:p>
        </w:tc>
        <w:tc>
          <w:tcPr>
            <w:tcW w:w="1276" w:type="dxa"/>
            <w:tcBorders>
              <w:top w:val="single" w:sz="4" w:space="0" w:color="auto"/>
              <w:left w:val="single" w:sz="4" w:space="0" w:color="auto"/>
              <w:bottom w:val="single" w:sz="4" w:space="0" w:color="auto"/>
              <w:right w:val="single" w:sz="4" w:space="0" w:color="auto"/>
            </w:tcBorders>
          </w:tcPr>
          <w:p w14:paraId="3F23BB63"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236275">
              <w:rPr>
                <w:rFonts w:ascii="Arial" w:eastAsia="Times New Roman" w:hAnsi="Arial"/>
                <w:b/>
                <w:sz w:val="18"/>
                <w:szCs w:val="20"/>
                <w:lang w:eastAsia="ja-JP"/>
              </w:rPr>
              <w:t>Mandatory/Optional</w:t>
            </w:r>
          </w:p>
        </w:tc>
      </w:tr>
      <w:tr w:rsidR="00236275" w:rsidRPr="00236275" w14:paraId="39078D50" w14:textId="77777777" w:rsidTr="009363E7">
        <w:trPr>
          <w:trHeight w:val="20"/>
        </w:trPr>
        <w:tc>
          <w:tcPr>
            <w:tcW w:w="1130" w:type="dxa"/>
            <w:tcBorders>
              <w:top w:val="single" w:sz="4" w:space="0" w:color="auto"/>
              <w:left w:val="single" w:sz="4" w:space="0" w:color="auto"/>
              <w:right w:val="single" w:sz="4" w:space="0" w:color="auto"/>
            </w:tcBorders>
          </w:tcPr>
          <w:p w14:paraId="069975CF" w14:textId="77777777" w:rsidR="00236275" w:rsidRPr="00236275" w:rsidRDefault="00236275" w:rsidP="00236275">
            <w:pPr>
              <w:keepNext/>
              <w:keepLines/>
              <w:spacing w:line="256" w:lineRule="auto"/>
              <w:ind w:left="0" w:firstLine="0"/>
              <w:rPr>
                <w:rFonts w:ascii="Arial" w:eastAsia="SimSun" w:hAnsi="Arial"/>
                <w:sz w:val="18"/>
                <w:szCs w:val="20"/>
                <w:lang w:eastAsia="ja-JP"/>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48493913" w14:textId="77777777" w:rsidR="00236275" w:rsidRPr="00236275" w:rsidRDefault="00236275" w:rsidP="00236275">
            <w:pPr>
              <w:keepNext/>
              <w:keepLines/>
              <w:ind w:left="0" w:firstLine="0"/>
              <w:rPr>
                <w:rFonts w:ascii="Arial" w:eastAsia="SimSun" w:hAnsi="Arial"/>
                <w:sz w:val="18"/>
                <w:szCs w:val="20"/>
                <w:lang w:eastAsia="ja-JP"/>
              </w:rPr>
            </w:pPr>
            <w:r w:rsidRPr="00236275">
              <w:rPr>
                <w:rFonts w:ascii="Arial" w:eastAsia="SimSun" w:hAnsi="Arial"/>
                <w:bCs/>
                <w:sz w:val="18"/>
                <w:szCs w:val="20"/>
              </w:rPr>
              <w:t>13-1</w:t>
            </w:r>
          </w:p>
        </w:tc>
        <w:tc>
          <w:tcPr>
            <w:tcW w:w="1559" w:type="dxa"/>
            <w:tcBorders>
              <w:top w:val="single" w:sz="4" w:space="0" w:color="auto"/>
              <w:left w:val="single" w:sz="4" w:space="0" w:color="auto"/>
              <w:bottom w:val="single" w:sz="4" w:space="0" w:color="auto"/>
              <w:right w:val="single" w:sz="4" w:space="0" w:color="auto"/>
            </w:tcBorders>
          </w:tcPr>
          <w:p w14:paraId="3C1F748E" w14:textId="77777777" w:rsidR="00236275" w:rsidRPr="00236275" w:rsidRDefault="00236275" w:rsidP="00236275">
            <w:pPr>
              <w:keepNext/>
              <w:keepLines/>
              <w:ind w:left="0" w:firstLine="0"/>
              <w:rPr>
                <w:rFonts w:ascii="Arial" w:eastAsia="SimSun" w:hAnsi="Arial"/>
                <w:sz w:val="18"/>
                <w:szCs w:val="20"/>
              </w:rPr>
            </w:pPr>
            <w:r w:rsidRPr="00236275">
              <w:rPr>
                <w:rFonts w:ascii="Arial" w:eastAsia="SimSun" w:hAnsi="Arial"/>
                <w:bCs/>
                <w:sz w:val="18"/>
                <w:szCs w:val="20"/>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1DC73F95" w14:textId="77777777" w:rsidR="00236275" w:rsidRPr="00236275" w:rsidRDefault="00236275" w:rsidP="000C2243">
            <w:pPr>
              <w:numPr>
                <w:ilvl w:val="0"/>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Maximum DL PRS bandwidth in MHz, which is supported and reported by UE.</w:t>
            </w:r>
          </w:p>
          <w:p w14:paraId="7FDF025A" w14:textId="77777777" w:rsidR="00236275" w:rsidRPr="00236275" w:rsidRDefault="00236275" w:rsidP="00236275">
            <w:pPr>
              <w:overflowPunct w:val="0"/>
              <w:autoSpaceDE w:val="0"/>
              <w:autoSpaceDN w:val="0"/>
              <w:adjustRightInd w:val="0"/>
              <w:spacing w:before="120"/>
              <w:ind w:left="360" w:firstLine="0"/>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a)</w:t>
            </w:r>
            <w:r w:rsidRPr="00236275">
              <w:rPr>
                <w:rFonts w:ascii="Arial" w:eastAsia="SimSun" w:hAnsi="Arial" w:cs="Arial"/>
                <w:sz w:val="18"/>
                <w:szCs w:val="18"/>
                <w:lang w:val="en-US"/>
              </w:rPr>
              <w:tab/>
              <w:t>FR1 bands: {5, 10, 20, 40, 50, 80, 100}</w:t>
            </w:r>
          </w:p>
          <w:p w14:paraId="296A44FC" w14:textId="77777777" w:rsidR="00236275" w:rsidRPr="00236275" w:rsidRDefault="00236275" w:rsidP="00236275">
            <w:pPr>
              <w:overflowPunct w:val="0"/>
              <w:autoSpaceDE w:val="0"/>
              <w:autoSpaceDN w:val="0"/>
              <w:adjustRightInd w:val="0"/>
              <w:spacing w:before="120"/>
              <w:ind w:left="360" w:firstLine="0"/>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b)</w:t>
            </w:r>
            <w:r w:rsidRPr="00236275">
              <w:rPr>
                <w:rFonts w:ascii="Arial" w:eastAsia="SimSun" w:hAnsi="Arial" w:cs="Arial"/>
                <w:sz w:val="18"/>
                <w:szCs w:val="18"/>
                <w:lang w:val="en-US"/>
              </w:rPr>
              <w:tab/>
              <w:t>FR2 bands: {50, 100, 200, 400}</w:t>
            </w:r>
          </w:p>
          <w:p w14:paraId="6CE54EFC" w14:textId="77777777" w:rsidR="00236275" w:rsidRPr="00236275" w:rsidRDefault="00236275" w:rsidP="00236275">
            <w:pPr>
              <w:overflowPunct w:val="0"/>
              <w:autoSpaceDE w:val="0"/>
              <w:autoSpaceDN w:val="0"/>
              <w:spacing w:line="276" w:lineRule="auto"/>
              <w:ind w:left="0" w:firstLine="0"/>
              <w:rPr>
                <w:rFonts w:ascii="Arial" w:eastAsia="SimSun" w:hAnsi="Arial" w:cs="Arial"/>
                <w:sz w:val="18"/>
                <w:szCs w:val="18"/>
                <w:lang w:val="en-US"/>
              </w:rPr>
            </w:pPr>
          </w:p>
          <w:p w14:paraId="341418C7" w14:textId="77777777" w:rsidR="00236275" w:rsidRPr="00236275" w:rsidRDefault="00236275" w:rsidP="000C2243">
            <w:pPr>
              <w:numPr>
                <w:ilvl w:val="0"/>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DL PRS buffering capability: Type 1 or Type 2</w:t>
            </w:r>
          </w:p>
          <w:p w14:paraId="02074E42" w14:textId="77777777" w:rsidR="00236275" w:rsidRPr="00236275" w:rsidRDefault="00236275" w:rsidP="000C2243">
            <w:pPr>
              <w:numPr>
                <w:ilvl w:val="0"/>
                <w:numId w:val="34"/>
              </w:numPr>
              <w:overflowPunct w:val="0"/>
              <w:autoSpaceDE w:val="0"/>
              <w:autoSpaceDN w:val="0"/>
              <w:adjustRightInd w:val="0"/>
              <w:spacing w:before="120"/>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Type 1 – sub-slot/symbol level buffering</w:t>
            </w:r>
          </w:p>
          <w:p w14:paraId="6D51E3C9" w14:textId="77777777" w:rsidR="00236275" w:rsidRPr="00236275" w:rsidRDefault="00236275" w:rsidP="000C2243">
            <w:pPr>
              <w:numPr>
                <w:ilvl w:val="0"/>
                <w:numId w:val="34"/>
              </w:numPr>
              <w:overflowPunct w:val="0"/>
              <w:autoSpaceDE w:val="0"/>
              <w:autoSpaceDN w:val="0"/>
              <w:adjustRightInd w:val="0"/>
              <w:spacing w:before="120"/>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Type 2 – slot level buffering</w:t>
            </w:r>
          </w:p>
          <w:p w14:paraId="799C7D7F" w14:textId="77777777" w:rsidR="00236275" w:rsidRPr="00236275" w:rsidRDefault="00236275" w:rsidP="00236275">
            <w:pPr>
              <w:overflowPunct w:val="0"/>
              <w:autoSpaceDE w:val="0"/>
              <w:autoSpaceDN w:val="0"/>
              <w:spacing w:line="276" w:lineRule="auto"/>
              <w:ind w:left="0" w:firstLine="0"/>
              <w:rPr>
                <w:rFonts w:ascii="Arial" w:eastAsia="SimSun" w:hAnsi="Arial" w:cs="Arial"/>
                <w:sz w:val="18"/>
                <w:szCs w:val="18"/>
                <w:lang w:val="en-US"/>
              </w:rPr>
            </w:pPr>
          </w:p>
          <w:p w14:paraId="03875C10" w14:textId="77777777" w:rsidR="00236275" w:rsidRPr="00236275" w:rsidRDefault="00236275" w:rsidP="000C2243">
            <w:pPr>
              <w:numPr>
                <w:ilvl w:val="0"/>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Duration of DL PRS symbols N in units of ms a UE can process every T ms assuming maximum DL PRS bandwidth in MHz, which is supported and reported by UE.</w:t>
            </w:r>
          </w:p>
          <w:p w14:paraId="7AE38D14" w14:textId="77777777" w:rsidR="00236275" w:rsidRPr="00236275" w:rsidRDefault="00236275" w:rsidP="000C2243">
            <w:pPr>
              <w:numPr>
                <w:ilvl w:val="0"/>
                <w:numId w:val="36"/>
              </w:numPr>
              <w:overflowPunct w:val="0"/>
              <w:autoSpaceDE w:val="0"/>
              <w:autoSpaceDN w:val="0"/>
              <w:adjustRightInd w:val="0"/>
              <w:spacing w:before="120"/>
              <w:ind w:left="736"/>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T: {8, 16, 20, 30, 40, 80, 160, 320, 640, 1280} ms</w:t>
            </w:r>
          </w:p>
          <w:p w14:paraId="06A82C1C" w14:textId="77777777" w:rsidR="00236275" w:rsidRPr="00236275" w:rsidRDefault="00236275" w:rsidP="000C2243">
            <w:pPr>
              <w:numPr>
                <w:ilvl w:val="0"/>
                <w:numId w:val="36"/>
              </w:numPr>
              <w:overflowPunct w:val="0"/>
              <w:autoSpaceDE w:val="0"/>
              <w:autoSpaceDN w:val="0"/>
              <w:adjustRightInd w:val="0"/>
              <w:spacing w:before="120"/>
              <w:ind w:left="736"/>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N: {0.125, 0.25, 0.5, 1, 2, 4, 8, 12, 16, 20, 25, 30, 35, 40, 45, 50} ms</w:t>
            </w:r>
          </w:p>
          <w:p w14:paraId="7CB0DAC0" w14:textId="77777777" w:rsidR="00236275" w:rsidRPr="00236275" w:rsidRDefault="00236275" w:rsidP="00236275">
            <w:pPr>
              <w:overflowPunct w:val="0"/>
              <w:autoSpaceDE w:val="0"/>
              <w:autoSpaceDN w:val="0"/>
              <w:spacing w:line="276" w:lineRule="auto"/>
              <w:ind w:left="0" w:firstLine="0"/>
              <w:rPr>
                <w:rFonts w:ascii="Arial" w:eastAsia="SimSun" w:hAnsi="Arial" w:cs="Arial"/>
                <w:sz w:val="18"/>
                <w:szCs w:val="18"/>
                <w:lang w:val="en-US"/>
              </w:rPr>
            </w:pPr>
          </w:p>
          <w:p w14:paraId="27C4FAE0" w14:textId="77777777" w:rsidR="00236275" w:rsidRPr="00236275" w:rsidRDefault="00236275" w:rsidP="00236275">
            <w:pPr>
              <w:overflowPunct w:val="0"/>
              <w:autoSpaceDE w:val="0"/>
              <w:autoSpaceDN w:val="0"/>
              <w:spacing w:before="120"/>
              <w:ind w:left="743" w:firstLine="0"/>
              <w:textAlignment w:val="baseline"/>
              <w:rPr>
                <w:rFonts w:ascii="Arial" w:eastAsia="SimSun" w:hAnsi="Arial" w:cs="Arial"/>
                <w:sz w:val="18"/>
                <w:szCs w:val="18"/>
                <w:u w:val="single"/>
                <w:lang w:val="en-US"/>
              </w:rPr>
            </w:pPr>
            <w:r w:rsidRPr="00236275">
              <w:rPr>
                <w:rFonts w:ascii="Arial" w:eastAsia="SimSun" w:hAnsi="Arial" w:cs="Arial"/>
                <w:sz w:val="18"/>
                <w:szCs w:val="18"/>
                <w:u w:val="single"/>
                <w:lang w:val="en-US"/>
              </w:rPr>
              <w:t>Notes:</w:t>
            </w:r>
          </w:p>
          <w:p w14:paraId="4AD9386B" w14:textId="77777777" w:rsidR="00236275" w:rsidRPr="00236275" w:rsidRDefault="00236275" w:rsidP="000C2243">
            <w:pPr>
              <w:numPr>
                <w:ilvl w:val="1"/>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UE reports one combination of (N, T) values per band, where N is a duration of DL PRS symbols in ms processed every T ms for a given maximum bandwidth (B) in MHz supported by UE</w:t>
            </w:r>
          </w:p>
          <w:p w14:paraId="0A5640EF" w14:textId="77777777" w:rsidR="00236275" w:rsidRPr="00236275" w:rsidRDefault="00236275" w:rsidP="000C2243">
            <w:pPr>
              <w:numPr>
                <w:ilvl w:val="1"/>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UE is not expected to support DL PRS bandwidth that exceeds the reported DL PRS bandwidth value</w:t>
            </w:r>
          </w:p>
          <w:p w14:paraId="2A05BF0F" w14:textId="77777777" w:rsidR="00236275" w:rsidRPr="00236275" w:rsidRDefault="00236275" w:rsidP="000C2243">
            <w:pPr>
              <w:numPr>
                <w:ilvl w:val="1"/>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97F58B3" w14:textId="77777777" w:rsidR="00236275" w:rsidRPr="00236275" w:rsidRDefault="00236275" w:rsidP="000C2243">
            <w:pPr>
              <w:numPr>
                <w:ilvl w:val="1"/>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UE DL PRS processing capability is agnostic to DL PRS comb factor configuration</w:t>
            </w:r>
          </w:p>
          <w:p w14:paraId="657A91FC" w14:textId="77777777" w:rsidR="00236275" w:rsidRPr="00236275" w:rsidRDefault="00236275" w:rsidP="000C2243">
            <w:pPr>
              <w:numPr>
                <w:ilvl w:val="1"/>
                <w:numId w:val="5"/>
              </w:numPr>
              <w:overflowPunct w:val="0"/>
              <w:autoSpaceDE w:val="0"/>
              <w:autoSpaceDN w:val="0"/>
              <w:spacing w:line="276" w:lineRule="auto"/>
              <w:rPr>
                <w:rFonts w:ascii="Arial" w:eastAsia="SimSun" w:hAnsi="Arial" w:cs="Arial"/>
                <w:sz w:val="18"/>
                <w:szCs w:val="18"/>
                <w:lang w:val="en-US"/>
              </w:rPr>
            </w:pPr>
            <w:r w:rsidRPr="00236275">
              <w:rPr>
                <w:rFonts w:ascii="Arial" w:eastAsia="SimSun" w:hAnsi="Arial" w:cs="Arial"/>
                <w:sz w:val="18"/>
                <w:szCs w:val="18"/>
                <w:lang w:val="en-US"/>
              </w:rPr>
              <w:t>The reporting of (N, T) values for maximum BW in MHz is not dependent on SCS</w:t>
            </w:r>
            <w:r w:rsidRPr="00236275" w:rsidDel="008C6701">
              <w:rPr>
                <w:rFonts w:ascii="Arial" w:eastAsia="SimSun" w:hAnsi="Arial" w:cs="Arial"/>
                <w:sz w:val="18"/>
                <w:szCs w:val="18"/>
                <w:lang w:val="en-US"/>
              </w:rPr>
              <w:t xml:space="preserve"> </w:t>
            </w:r>
          </w:p>
          <w:p w14:paraId="2A3F4AE9" w14:textId="77777777" w:rsidR="00236275" w:rsidRPr="00236275" w:rsidRDefault="00236275" w:rsidP="00236275">
            <w:pPr>
              <w:overflowPunct w:val="0"/>
              <w:autoSpaceDE w:val="0"/>
              <w:autoSpaceDN w:val="0"/>
              <w:spacing w:line="276" w:lineRule="auto"/>
              <w:ind w:left="0" w:firstLine="0"/>
              <w:rPr>
                <w:rFonts w:ascii="Arial" w:eastAsia="SimSun" w:hAnsi="Arial" w:cs="Arial"/>
                <w:sz w:val="18"/>
                <w:szCs w:val="18"/>
                <w:lang w:val="en-US"/>
              </w:rPr>
            </w:pPr>
          </w:p>
          <w:p w14:paraId="5929A8BB" w14:textId="77777777" w:rsidR="00236275" w:rsidRPr="00236275" w:rsidRDefault="00236275" w:rsidP="000C2243">
            <w:pPr>
              <w:keepNext/>
              <w:keepLines/>
              <w:numPr>
                <w:ilvl w:val="0"/>
                <w:numId w:val="5"/>
              </w:numPr>
              <w:spacing w:after="200" w:line="276" w:lineRule="auto"/>
              <w:rPr>
                <w:rFonts w:ascii="Arial" w:eastAsia="SimSun" w:hAnsi="Arial"/>
                <w:sz w:val="18"/>
                <w:szCs w:val="20"/>
              </w:rPr>
            </w:pPr>
            <w:r w:rsidRPr="00236275">
              <w:rPr>
                <w:rFonts w:ascii="Arial" w:eastAsia="SimSun" w:hAnsi="Arial"/>
                <w:sz w:val="18"/>
                <w:szCs w:val="20"/>
              </w:rPr>
              <w:t>Max number of DL PRS resources that UE can process in a slot under it</w:t>
            </w:r>
          </w:p>
          <w:p w14:paraId="2E3AF0D7" w14:textId="77777777" w:rsidR="00236275" w:rsidRPr="00236275" w:rsidRDefault="00236275" w:rsidP="000C2243">
            <w:pPr>
              <w:numPr>
                <w:ilvl w:val="1"/>
                <w:numId w:val="5"/>
              </w:numPr>
              <w:overflowPunct w:val="0"/>
              <w:autoSpaceDE w:val="0"/>
              <w:autoSpaceDN w:val="0"/>
              <w:adjustRightInd w:val="0"/>
              <w:spacing w:before="120" w:line="276" w:lineRule="auto"/>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FR1 bands: {1, 2, 4, [6], 8, [12], 16, [24], 32, [48], 64} for each SCS: 15kHz, 30kHz, 60kHz</w:t>
            </w:r>
          </w:p>
          <w:p w14:paraId="263638F4" w14:textId="77777777" w:rsidR="00236275" w:rsidRPr="00236275" w:rsidRDefault="00236275" w:rsidP="000C2243">
            <w:pPr>
              <w:numPr>
                <w:ilvl w:val="1"/>
                <w:numId w:val="5"/>
              </w:numPr>
              <w:overflowPunct w:val="0"/>
              <w:autoSpaceDE w:val="0"/>
              <w:autoSpaceDN w:val="0"/>
              <w:adjustRightInd w:val="0"/>
              <w:spacing w:before="120" w:line="276" w:lineRule="auto"/>
              <w:jc w:val="both"/>
              <w:textAlignment w:val="baseline"/>
              <w:rPr>
                <w:rFonts w:ascii="Arial" w:eastAsia="SimSun" w:hAnsi="Arial" w:cs="Arial"/>
                <w:sz w:val="18"/>
                <w:szCs w:val="18"/>
                <w:lang w:val="en-US"/>
              </w:rPr>
            </w:pPr>
            <w:r w:rsidRPr="00236275">
              <w:rPr>
                <w:rFonts w:ascii="Arial" w:eastAsia="SimSun" w:hAnsi="Arial" w:cs="Arial"/>
                <w:sz w:val="18"/>
                <w:szCs w:val="18"/>
                <w:lang w:val="en-US"/>
              </w:rPr>
              <w:t>FR2 bands: {1, 2, 4, [6], 8, [12], 16, [24], 32, [48], 64} for each SCS: 60kHz, 120kHz</w:t>
            </w:r>
          </w:p>
          <w:p w14:paraId="0933C21C" w14:textId="77777777" w:rsidR="00236275" w:rsidRPr="00236275" w:rsidRDefault="00236275" w:rsidP="00236275">
            <w:pPr>
              <w:keepNext/>
              <w:keepLines/>
              <w:spacing w:after="200" w:line="276" w:lineRule="auto"/>
              <w:ind w:left="0" w:firstLine="0"/>
              <w:rPr>
                <w:rFonts w:ascii="Arial" w:eastAsia="SimSun" w:hAnsi="Arial" w:cs="Arial"/>
                <w:sz w:val="18"/>
                <w:szCs w:val="18"/>
              </w:rPr>
            </w:pPr>
          </w:p>
          <w:p w14:paraId="21AA5B01" w14:textId="77777777" w:rsidR="00236275" w:rsidRPr="00236275" w:rsidRDefault="00236275" w:rsidP="00236275">
            <w:pPr>
              <w:keepNext/>
              <w:keepLines/>
              <w:spacing w:after="200" w:line="276" w:lineRule="auto"/>
              <w:ind w:left="0" w:firstLine="0"/>
              <w:rPr>
                <w:rFonts w:ascii="Arial" w:eastAsia="SimSun" w:hAnsi="Arial" w:cs="Arial"/>
                <w:sz w:val="18"/>
                <w:szCs w:val="18"/>
              </w:rPr>
            </w:pPr>
            <w:r w:rsidRPr="00236275">
              <w:rPr>
                <w:rFonts w:ascii="Arial" w:eastAsia="SimSun" w:hAnsi="Arial" w:cs="Arial"/>
                <w:sz w:val="18"/>
                <w:szCs w:val="18"/>
              </w:rPr>
              <w:t>Note: The above parameters are reported assuming a configured measurement gap and a maximum ratio of measurement gap length (MGL) / measurement gap repetition period (MGRP) of no more than X% (</w:t>
            </w:r>
            <w:r w:rsidRPr="00236275">
              <w:rPr>
                <w:rFonts w:ascii="Arial" w:eastAsia="SimSun" w:hAnsi="Arial" w:cs="Arial"/>
                <w:sz w:val="18"/>
                <w:szCs w:val="18"/>
                <w:highlight w:val="yellow"/>
              </w:rPr>
              <w:t>FFS: X</w:t>
            </w:r>
            <w:r w:rsidRPr="00236275">
              <w:rPr>
                <w:rFonts w:ascii="Arial" w:eastAsia="SimSun" w:hAnsi="Arial" w:cs="Arial"/>
                <w:sz w:val="18"/>
                <w:szCs w:val="18"/>
              </w:rPr>
              <w:t>).</w:t>
            </w:r>
          </w:p>
          <w:p w14:paraId="1F71FCFF" w14:textId="77777777" w:rsidR="00236275" w:rsidRPr="00236275" w:rsidRDefault="00236275" w:rsidP="00236275">
            <w:pPr>
              <w:keepNext/>
              <w:keepLines/>
              <w:spacing w:after="200" w:line="276" w:lineRule="auto"/>
              <w:ind w:left="0" w:firstLine="0"/>
              <w:rPr>
                <w:rFonts w:ascii="Arial" w:eastAsia="SimSun" w:hAnsi="Arial" w:cs="Arial"/>
                <w:sz w:val="18"/>
                <w:szCs w:val="18"/>
              </w:rPr>
            </w:pPr>
            <w:r w:rsidRPr="00236275">
              <w:rPr>
                <w:rFonts w:ascii="Arial" w:eastAsia="SimSun" w:hAnsi="Arial"/>
                <w:sz w:val="18"/>
                <w:szCs w:val="20"/>
                <w:highlight w:val="yellow"/>
              </w:rPr>
              <w:t>FFS</w:t>
            </w:r>
            <w:r w:rsidRPr="00236275">
              <w:rPr>
                <w:rFonts w:ascii="Arial" w:eastAsia="SimSun" w:hAnsi="Arial"/>
                <w:sz w:val="18"/>
                <w:szCs w:val="20"/>
              </w:rPr>
              <w:t xml:space="preserve"> case w/o measurement gap configured</w:t>
            </w:r>
          </w:p>
        </w:tc>
        <w:tc>
          <w:tcPr>
            <w:tcW w:w="1282" w:type="dxa"/>
            <w:tcBorders>
              <w:top w:val="single" w:sz="4" w:space="0" w:color="auto"/>
              <w:left w:val="single" w:sz="4" w:space="0" w:color="auto"/>
              <w:bottom w:val="single" w:sz="4" w:space="0" w:color="auto"/>
              <w:right w:val="single" w:sz="4" w:space="0" w:color="auto"/>
            </w:tcBorders>
          </w:tcPr>
          <w:p w14:paraId="73038EFC" w14:textId="77777777" w:rsidR="00236275" w:rsidRPr="00236275" w:rsidRDefault="00236275" w:rsidP="00236275">
            <w:pPr>
              <w:ind w:left="360" w:firstLine="0"/>
              <w:jc w:val="center"/>
              <w:rPr>
                <w:rFonts w:ascii="Times New Roman" w:eastAsia="MS Gothic" w:hAnsi="Times New Roman"/>
                <w:sz w:val="24"/>
                <w:szCs w:val="20"/>
                <w:lang w:eastAsia="ja-JP"/>
              </w:rPr>
            </w:pPr>
          </w:p>
        </w:tc>
        <w:tc>
          <w:tcPr>
            <w:tcW w:w="853" w:type="dxa"/>
            <w:tcBorders>
              <w:top w:val="single" w:sz="4" w:space="0" w:color="auto"/>
              <w:left w:val="single" w:sz="4" w:space="0" w:color="auto"/>
              <w:bottom w:val="single" w:sz="4" w:space="0" w:color="auto"/>
              <w:right w:val="single" w:sz="4" w:space="0" w:color="auto"/>
            </w:tcBorders>
          </w:tcPr>
          <w:p w14:paraId="6A915D45" w14:textId="77777777" w:rsidR="00236275" w:rsidRPr="00236275" w:rsidRDefault="00236275" w:rsidP="00236275">
            <w:pPr>
              <w:keepNext/>
              <w:keepLines/>
              <w:ind w:left="0" w:firstLine="0"/>
              <w:jc w:val="center"/>
              <w:rPr>
                <w:rFonts w:ascii="Arial" w:eastAsia="MS Mincho" w:hAnsi="Arial"/>
                <w:iCs/>
                <w:sz w:val="18"/>
                <w:szCs w:val="20"/>
                <w:lang w:eastAsia="ja-JP"/>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65B4067E" w14:textId="77777777" w:rsidR="00236275" w:rsidRPr="00236275" w:rsidRDefault="00236275" w:rsidP="00236275">
            <w:pPr>
              <w:keepNext/>
              <w:keepLines/>
              <w:ind w:left="0" w:firstLine="0"/>
              <w:jc w:val="center"/>
              <w:rPr>
                <w:rFonts w:ascii="Arial" w:eastAsia="SimSun" w:hAnsi="Arial"/>
                <w:i/>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4669F53A"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69F189A9" w14:textId="77777777" w:rsidR="00236275" w:rsidRPr="00236275" w:rsidRDefault="00236275" w:rsidP="00236275">
            <w:pPr>
              <w:keepNext/>
              <w:keepLines/>
              <w:ind w:left="0" w:firstLine="0"/>
              <w:jc w:val="center"/>
              <w:rPr>
                <w:rFonts w:ascii="Arial" w:eastAsia="SimSun" w:hAnsi="Arial"/>
                <w:bCs/>
                <w:sz w:val="18"/>
                <w:szCs w:val="20"/>
                <w:lang w:eastAsia="ja-JP"/>
              </w:rPr>
            </w:pPr>
            <w:r w:rsidRPr="00236275">
              <w:rPr>
                <w:rFonts w:ascii="Arial" w:eastAsia="Times New Roman" w:hAnsi="Arial"/>
                <w:bCs/>
                <w:sz w:val="18"/>
                <w:szCs w:val="20"/>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23AFF32"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5C5D0318"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774C9924"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9BE9B8"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8622A90" w14:textId="77777777" w:rsidR="00236275" w:rsidRPr="00236275" w:rsidRDefault="00236275" w:rsidP="00236275">
            <w:pPr>
              <w:keepNext/>
              <w:keepLines/>
              <w:ind w:left="0" w:firstLine="0"/>
              <w:rPr>
                <w:rFonts w:ascii="Arial" w:eastAsia="MS Mincho" w:hAnsi="Arial"/>
                <w:sz w:val="18"/>
                <w:szCs w:val="20"/>
                <w:lang w:eastAsia="ja-JP"/>
              </w:rPr>
            </w:pPr>
            <w:r w:rsidRPr="00236275">
              <w:rPr>
                <w:rFonts w:ascii="Arial" w:eastAsia="SimSun" w:hAnsi="Arial"/>
                <w:bCs/>
                <w:sz w:val="18"/>
                <w:szCs w:val="20"/>
              </w:rPr>
              <w:t>Optional with capability signaling</w:t>
            </w:r>
          </w:p>
        </w:tc>
      </w:tr>
      <w:tr w:rsidR="00236275" w:rsidRPr="00236275" w14:paraId="4B4140EB"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71C4F5F9"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C1D4F57"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13-2</w:t>
            </w:r>
          </w:p>
        </w:tc>
        <w:tc>
          <w:tcPr>
            <w:tcW w:w="1559" w:type="dxa"/>
            <w:tcBorders>
              <w:top w:val="single" w:sz="4" w:space="0" w:color="auto"/>
              <w:left w:val="single" w:sz="4" w:space="0" w:color="auto"/>
              <w:bottom w:val="single" w:sz="4" w:space="0" w:color="auto"/>
              <w:right w:val="single" w:sz="4" w:space="0" w:color="auto"/>
            </w:tcBorders>
          </w:tcPr>
          <w:p w14:paraId="7B797612"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7DB39CF4"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 Sets per TRP per frequency layer supported by UE.</w:t>
            </w:r>
          </w:p>
          <w:p w14:paraId="6E9925C3"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w:t>
            </w:r>
          </w:p>
          <w:p w14:paraId="044AA40D"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Resources per DL PRS Resource Set</w:t>
            </w:r>
          </w:p>
          <w:p w14:paraId="3E844417" w14:textId="77777777" w:rsidR="00236275" w:rsidRPr="00236275" w:rsidRDefault="00236275" w:rsidP="00236275">
            <w:pPr>
              <w:keepNext/>
              <w:keepLines/>
              <w:spacing w:after="160" w:line="259" w:lineRule="auto"/>
              <w:ind w:left="360" w:firstLine="0"/>
              <w:rPr>
                <w:rFonts w:ascii="Arial" w:eastAsia="SimSun" w:hAnsi="Arial" w:cs="Arial"/>
                <w:sz w:val="18"/>
                <w:szCs w:val="18"/>
              </w:rPr>
            </w:pPr>
            <w:r w:rsidRPr="00236275">
              <w:rPr>
                <w:rFonts w:ascii="Arial" w:eastAsia="SimSun" w:hAnsi="Arial" w:cs="Arial"/>
                <w:sz w:val="18"/>
                <w:szCs w:val="18"/>
              </w:rPr>
              <w:t>Values = {</w:t>
            </w:r>
            <w:r w:rsidRPr="00236275">
              <w:rPr>
                <w:rFonts w:ascii="Arial" w:eastAsia="SimSun" w:hAnsi="Arial" w:cs="Arial"/>
                <w:sz w:val="18"/>
                <w:szCs w:val="18"/>
                <w:highlight w:val="yellow"/>
              </w:rPr>
              <w:t>[1],</w:t>
            </w:r>
            <w:r w:rsidRPr="00236275">
              <w:rPr>
                <w:rFonts w:ascii="Arial" w:eastAsia="SimSun" w:hAnsi="Arial" w:cs="Arial"/>
                <w:sz w:val="18"/>
                <w:szCs w:val="18"/>
              </w:rPr>
              <w:t xml:space="preserve"> 2, 4, 8, 16, 32, 64}</w:t>
            </w:r>
          </w:p>
          <w:p w14:paraId="7334F720"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Resources supported by UE across all frequency layers, TRPs and DL PRS Resource Sets. </w:t>
            </w:r>
          </w:p>
          <w:p w14:paraId="51F97F7C"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{64, 128, 192, 256, 512, 1024, 2048}</w:t>
            </w:r>
          </w:p>
          <w:p w14:paraId="6B9C916F"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TRPs across all positioning frequency layers per UE. </w:t>
            </w:r>
          </w:p>
          <w:p w14:paraId="708443E9"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w:t>
            </w:r>
            <w:r w:rsidRPr="00236275">
              <w:rPr>
                <w:rFonts w:ascii="Arial" w:eastAsia="SimSun" w:hAnsi="Arial" w:cs="Arial"/>
                <w:sz w:val="18"/>
                <w:szCs w:val="18"/>
                <w:highlight w:val="yellow"/>
                <w:lang w:val="en-US"/>
              </w:rPr>
              <w:t>[3], 6, 12, [16], 24, 32, 64, 128, 256}</w:t>
            </w:r>
          </w:p>
          <w:p w14:paraId="1D2E33C3"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Resources per positioning frequency layer. </w:t>
            </w:r>
          </w:p>
          <w:p w14:paraId="10848BE5"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{32, 64, 128, 256, 512, 1024}</w:t>
            </w:r>
          </w:p>
          <w:p w14:paraId="47F791AE" w14:textId="77777777" w:rsidR="00236275" w:rsidRPr="00236275" w:rsidRDefault="00236275" w:rsidP="000C2243">
            <w:pPr>
              <w:keepNext/>
              <w:keepLines/>
              <w:numPr>
                <w:ilvl w:val="0"/>
                <w:numId w:val="6"/>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[Max number of positioning frequency layers UE supports</w:t>
            </w:r>
          </w:p>
          <w:p w14:paraId="7F9C909B"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eastAsia="ja-JP"/>
              </w:rPr>
            </w:pPr>
            <w:r w:rsidRPr="00236275">
              <w:rPr>
                <w:rFonts w:ascii="Arial" w:eastAsia="SimSun" w:hAnsi="Arial" w:cs="Arial" w:hint="eastAsia"/>
                <w:sz w:val="18"/>
                <w:szCs w:val="18"/>
                <w:lang w:val="en-US"/>
              </w:rPr>
              <w:t>V</w:t>
            </w:r>
            <w:r w:rsidRPr="00236275">
              <w:rPr>
                <w:rFonts w:ascii="Arial" w:eastAsia="SimSun" w:hAnsi="Arial" w:cs="Arial"/>
                <w:sz w:val="18"/>
                <w:szCs w:val="18"/>
                <w:lang w:val="en-US"/>
              </w:rPr>
              <w:t>alues</w:t>
            </w:r>
            <w:r w:rsidRPr="00236275">
              <w:rPr>
                <w:rFonts w:ascii="Arial" w:eastAsia="SimSun" w:hAnsi="Arial" w:cs="Arial"/>
                <w:sz w:val="18"/>
                <w:szCs w:val="18"/>
                <w:lang w:val="en-US" w:eastAsia="ja-JP"/>
              </w:rPr>
              <w:t xml:space="preserve"> = {1, 2, 3, 4}]</w:t>
            </w:r>
          </w:p>
          <w:p w14:paraId="346486B1"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eastAsia="ja-JP"/>
              </w:rPr>
            </w:pPr>
          </w:p>
        </w:tc>
        <w:tc>
          <w:tcPr>
            <w:tcW w:w="1282" w:type="dxa"/>
            <w:tcBorders>
              <w:top w:val="single" w:sz="4" w:space="0" w:color="auto"/>
              <w:left w:val="single" w:sz="4" w:space="0" w:color="auto"/>
              <w:bottom w:val="single" w:sz="4" w:space="0" w:color="auto"/>
              <w:right w:val="single" w:sz="4" w:space="0" w:color="auto"/>
            </w:tcBorders>
          </w:tcPr>
          <w:p w14:paraId="0F8FFBDC"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21BDEC4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0E1F4DD2"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61F930D4"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2FD3100E"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F1BB72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754E8412"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602DA11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8B026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p w14:paraId="5CE7B841"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p>
          <w:p w14:paraId="40946E1B"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r w:rsidRPr="00236275">
              <w:rPr>
                <w:rFonts w:ascii="Arial" w:eastAsia="MS Mincho" w:hAnsi="Arial"/>
                <w:bCs/>
                <w:sz w:val="18"/>
                <w:szCs w:val="20"/>
                <w:highlight w:val="yellow"/>
                <w:lang w:eastAsia="ja-JP"/>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1950C92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05B61E8"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1646538"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238BD3C3"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13-3</w:t>
            </w:r>
          </w:p>
        </w:tc>
        <w:tc>
          <w:tcPr>
            <w:tcW w:w="1559" w:type="dxa"/>
            <w:tcBorders>
              <w:top w:val="single" w:sz="4" w:space="0" w:color="auto"/>
              <w:left w:val="single" w:sz="4" w:space="0" w:color="auto"/>
              <w:bottom w:val="single" w:sz="4" w:space="0" w:color="auto"/>
              <w:right w:val="single" w:sz="4" w:space="0" w:color="auto"/>
            </w:tcBorders>
          </w:tcPr>
          <w:p w14:paraId="46479F1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44AEA7CB" w14:textId="77777777" w:rsidR="00236275" w:rsidRPr="00236275" w:rsidRDefault="00236275" w:rsidP="000C2243">
            <w:pPr>
              <w:keepNext/>
              <w:keepLines/>
              <w:numPr>
                <w:ilvl w:val="0"/>
                <w:numId w:val="7"/>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Resource Sets per TRP per frequency layer. </w:t>
            </w:r>
          </w:p>
          <w:p w14:paraId="7B67F54D"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w:t>
            </w:r>
          </w:p>
          <w:p w14:paraId="5E3A9404" w14:textId="77777777" w:rsidR="00236275" w:rsidRPr="00236275" w:rsidRDefault="00236275" w:rsidP="000C2243">
            <w:pPr>
              <w:keepNext/>
              <w:keepLines/>
              <w:numPr>
                <w:ilvl w:val="0"/>
                <w:numId w:val="7"/>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Resources per DL PRS Resource Set.</w:t>
            </w:r>
          </w:p>
          <w:p w14:paraId="084D3FD6"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 4, 8, 16, 32, 64}</w:t>
            </w:r>
          </w:p>
          <w:p w14:paraId="1696BB2D" w14:textId="77777777" w:rsidR="00236275" w:rsidRPr="00236275" w:rsidRDefault="00236275" w:rsidP="000C2243">
            <w:pPr>
              <w:keepNext/>
              <w:keepLines/>
              <w:numPr>
                <w:ilvl w:val="0"/>
                <w:numId w:val="7"/>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Resources across all frequency layers, TRPs and DL PRS Resource Sets.</w:t>
            </w:r>
          </w:p>
          <w:p w14:paraId="2F977D4C"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{64, 128, 192, 256, 512, 1024, 2048}</w:t>
            </w:r>
          </w:p>
          <w:p w14:paraId="61AE9F2E" w14:textId="77777777" w:rsidR="00236275" w:rsidRPr="00236275" w:rsidRDefault="00236275" w:rsidP="000C2243">
            <w:pPr>
              <w:keepNext/>
              <w:keepLines/>
              <w:numPr>
                <w:ilvl w:val="0"/>
                <w:numId w:val="7"/>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TRPs across all positioning frequency layers per UE.</w:t>
            </w:r>
          </w:p>
          <w:p w14:paraId="031D87FF"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w:t>
            </w:r>
            <w:r w:rsidRPr="00236275">
              <w:rPr>
                <w:rFonts w:ascii="Arial" w:eastAsia="SimSun" w:hAnsi="Arial" w:cs="Arial"/>
                <w:sz w:val="18"/>
                <w:szCs w:val="18"/>
                <w:highlight w:val="yellow"/>
                <w:lang w:val="en-US"/>
              </w:rPr>
              <w:t xml:space="preserve">3,] 6, 12, [16], 24, 32, 64, 128, 256} </w:t>
            </w:r>
          </w:p>
          <w:p w14:paraId="1EF704C6" w14:textId="77777777" w:rsidR="00236275" w:rsidRPr="00236275" w:rsidRDefault="00236275" w:rsidP="000C2243">
            <w:pPr>
              <w:keepNext/>
              <w:keepLines/>
              <w:numPr>
                <w:ilvl w:val="0"/>
                <w:numId w:val="7"/>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Resources per positioning frequency layer. </w:t>
            </w:r>
          </w:p>
          <w:p w14:paraId="057EF02F"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{32, 64, 128, 256, 512, 1024}</w:t>
            </w:r>
          </w:p>
          <w:p w14:paraId="71D0F3CB" w14:textId="77777777" w:rsidR="00236275" w:rsidRPr="00236275" w:rsidRDefault="00236275" w:rsidP="000C2243">
            <w:pPr>
              <w:keepNext/>
              <w:keepLines/>
              <w:numPr>
                <w:ilvl w:val="0"/>
                <w:numId w:val="7"/>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[Max number of positioning frequency layers UE supports</w:t>
            </w:r>
          </w:p>
          <w:p w14:paraId="78259FD7"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hint="eastAsia"/>
                <w:sz w:val="18"/>
                <w:szCs w:val="18"/>
                <w:lang w:val="en-US" w:eastAsia="ja-JP"/>
              </w:rPr>
              <w:t>V</w:t>
            </w:r>
            <w:r w:rsidRPr="00236275">
              <w:rPr>
                <w:rFonts w:ascii="Arial" w:eastAsia="SimSun" w:hAnsi="Arial" w:cs="Arial"/>
                <w:sz w:val="18"/>
                <w:szCs w:val="18"/>
                <w:lang w:val="en-US" w:eastAsia="ja-JP"/>
              </w:rPr>
              <w:t>alues = {1, 2, 3, 4}]</w:t>
            </w:r>
          </w:p>
          <w:p w14:paraId="5671E6ED"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6AB4FA9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3BFF8E8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560B0EE1"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0146BF09"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21B61F6"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F89DBD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26C43C76"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51503935"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AF84E4"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p w14:paraId="2189E21E"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p>
          <w:p w14:paraId="41B450B8"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r w:rsidRPr="00236275">
              <w:rPr>
                <w:rFonts w:ascii="Arial" w:eastAsia="MS Mincho" w:hAnsi="Arial"/>
                <w:bCs/>
                <w:sz w:val="18"/>
                <w:szCs w:val="20"/>
                <w:highlight w:val="yellow"/>
                <w:lang w:eastAsia="ja-JP"/>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3D89890C"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08D6BAA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CC7E53D"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BB2147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13-4</w:t>
            </w:r>
          </w:p>
        </w:tc>
        <w:tc>
          <w:tcPr>
            <w:tcW w:w="1559" w:type="dxa"/>
            <w:tcBorders>
              <w:top w:val="single" w:sz="4" w:space="0" w:color="auto"/>
              <w:left w:val="single" w:sz="4" w:space="0" w:color="auto"/>
              <w:bottom w:val="single" w:sz="4" w:space="0" w:color="auto"/>
              <w:right w:val="single" w:sz="4" w:space="0" w:color="auto"/>
            </w:tcBorders>
          </w:tcPr>
          <w:p w14:paraId="49C8527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25100695"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 Sets per TRP per frequency layer.</w:t>
            </w:r>
          </w:p>
          <w:p w14:paraId="72D93ED1"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w:t>
            </w:r>
          </w:p>
          <w:p w14:paraId="134BDD14"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Resources per DL PRS Resource Set.</w:t>
            </w:r>
          </w:p>
          <w:p w14:paraId="606CF333"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 4, 8, 16, 32, 64}</w:t>
            </w:r>
          </w:p>
          <w:p w14:paraId="4EBAC870"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Resources across all frequency layers, TRPs and DL PRS Resource Sets. </w:t>
            </w:r>
          </w:p>
          <w:p w14:paraId="6EA85384"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{64, 128, 192, 256, 512, 1024, 2048}</w:t>
            </w:r>
          </w:p>
          <w:p w14:paraId="4A98DF32"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TRPs across all positioning frequency layers per UE. </w:t>
            </w:r>
          </w:p>
          <w:p w14:paraId="65B75EE6"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w:t>
            </w:r>
            <w:r w:rsidRPr="00236275">
              <w:rPr>
                <w:rFonts w:ascii="Arial" w:eastAsia="SimSun" w:hAnsi="Arial" w:cs="Arial"/>
                <w:sz w:val="18"/>
                <w:szCs w:val="18"/>
                <w:highlight w:val="yellow"/>
                <w:lang w:val="en-US"/>
              </w:rPr>
              <w:t>3], [6], [12], [16], 24, 32, 64, 128, 256}</w:t>
            </w:r>
          </w:p>
          <w:p w14:paraId="46C0804F"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DL PRS Resources per positioning frequency layer.</w:t>
            </w:r>
          </w:p>
          <w:p w14:paraId="62073FF9"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{32, 64, 128, 256, 512, 1024}</w:t>
            </w:r>
          </w:p>
          <w:p w14:paraId="4B2E152A" w14:textId="77777777" w:rsidR="00236275" w:rsidRPr="00236275" w:rsidRDefault="00236275" w:rsidP="000C2243">
            <w:pPr>
              <w:keepNext/>
              <w:keepLines/>
              <w:numPr>
                <w:ilvl w:val="0"/>
                <w:numId w:val="8"/>
              </w:numPr>
              <w:spacing w:after="160" w:line="259" w:lineRule="auto"/>
              <w:rPr>
                <w:rFonts w:ascii="Arial" w:eastAsia="SimSun" w:hAnsi="Arial" w:cs="Arial"/>
                <w:sz w:val="18"/>
                <w:szCs w:val="18"/>
                <w:lang w:val="en-US"/>
              </w:rPr>
            </w:pPr>
            <w:r w:rsidRPr="00236275">
              <w:rPr>
                <w:rFonts w:ascii="Arial" w:eastAsia="SimSun" w:hAnsi="Arial" w:cs="Arial"/>
                <w:sz w:val="18"/>
                <w:szCs w:val="18"/>
                <w:lang w:val="en-US"/>
              </w:rPr>
              <w:t>[Max number of positioning frequency layers UE supports</w:t>
            </w:r>
          </w:p>
          <w:p w14:paraId="41EEC0B4" w14:textId="77777777" w:rsidR="00236275" w:rsidRPr="00236275" w:rsidRDefault="00236275" w:rsidP="00236275">
            <w:pPr>
              <w:keepNext/>
              <w:keepLines/>
              <w:spacing w:after="160" w:line="259" w:lineRule="auto"/>
              <w:ind w:left="360" w:firstLine="0"/>
              <w:rPr>
                <w:rFonts w:ascii="Arial" w:eastAsia="SimSun" w:hAnsi="Arial" w:cs="Arial"/>
                <w:sz w:val="18"/>
                <w:szCs w:val="18"/>
                <w:lang w:val="ru-RU"/>
              </w:rPr>
            </w:pPr>
            <w:r w:rsidRPr="00236275">
              <w:rPr>
                <w:rFonts w:ascii="Arial" w:eastAsia="SimSun" w:hAnsi="Arial" w:cs="Arial" w:hint="eastAsia"/>
                <w:sz w:val="18"/>
                <w:szCs w:val="18"/>
                <w:lang w:val="en-US" w:eastAsia="ja-JP"/>
              </w:rPr>
              <w:t>V</w:t>
            </w:r>
            <w:r w:rsidRPr="00236275">
              <w:rPr>
                <w:rFonts w:ascii="Arial" w:eastAsia="SimSun" w:hAnsi="Arial" w:cs="Arial"/>
                <w:sz w:val="18"/>
                <w:szCs w:val="18"/>
                <w:lang w:val="en-US" w:eastAsia="ja-JP"/>
              </w:rPr>
              <w:t>alues = {1, 2, 3, 4}]</w:t>
            </w:r>
          </w:p>
          <w:p w14:paraId="7F638810" w14:textId="77777777" w:rsidR="00236275" w:rsidRPr="00236275" w:rsidRDefault="00236275" w:rsidP="00236275">
            <w:pPr>
              <w:keepNext/>
              <w:keepLines/>
              <w:spacing w:after="160" w:line="259" w:lineRule="auto"/>
              <w:ind w:left="360" w:firstLine="0"/>
              <w:rPr>
                <w:rFonts w:ascii="Arial" w:eastAsia="SimSun" w:hAnsi="Arial" w:cs="Arial"/>
                <w:sz w:val="18"/>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2867C360"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2FBF1391"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505E656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50654EC7"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598BF5C5"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960595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3051139C"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16A24C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12EA92"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p w14:paraId="00BDC6EC"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p>
          <w:p w14:paraId="0B85041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MS Mincho" w:hAnsi="Arial"/>
                <w:bCs/>
                <w:sz w:val="18"/>
                <w:szCs w:val="20"/>
                <w:lang w:eastAsia="ja-JP"/>
              </w:rPr>
            </w:pPr>
            <w:r w:rsidRPr="00236275">
              <w:rPr>
                <w:rFonts w:ascii="Arial" w:eastAsia="MS Mincho" w:hAnsi="Arial"/>
                <w:bCs/>
                <w:sz w:val="18"/>
                <w:szCs w:val="20"/>
                <w:highlight w:val="yellow"/>
                <w:lang w:eastAsia="ja-JP"/>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8FA63E3"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2E88554B"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30C400FC"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6A6690FC"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13-5</w:t>
            </w:r>
          </w:p>
        </w:tc>
        <w:tc>
          <w:tcPr>
            <w:tcW w:w="1559" w:type="dxa"/>
            <w:tcBorders>
              <w:top w:val="single" w:sz="4" w:space="0" w:color="auto"/>
              <w:left w:val="single" w:sz="4" w:space="0" w:color="auto"/>
              <w:bottom w:val="single" w:sz="4" w:space="0" w:color="auto"/>
              <w:right w:val="single" w:sz="4" w:space="0" w:color="auto"/>
            </w:tcBorders>
          </w:tcPr>
          <w:p w14:paraId="7BD4F60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33EFC1BD" w14:textId="77777777" w:rsidR="00236275" w:rsidRPr="00236275" w:rsidRDefault="00236275" w:rsidP="000C2243">
            <w:pPr>
              <w:keepNext/>
              <w:keepLines/>
              <w:numPr>
                <w:ilvl w:val="0"/>
                <w:numId w:val="9"/>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 xml:space="preserve">Max number of DL PRS RSRP measurements on different PRS resources from the same TRP supported by the UE </w:t>
            </w:r>
          </w:p>
          <w:p w14:paraId="0FE83CEA" w14:textId="77777777" w:rsidR="00236275" w:rsidRPr="00236275" w:rsidRDefault="00236275" w:rsidP="00236275">
            <w:pPr>
              <w:keepNext/>
              <w:keepLines/>
              <w:spacing w:after="200" w:line="276" w:lineRule="auto"/>
              <w:ind w:left="360" w:firstLine="0"/>
              <w:rPr>
                <w:rFonts w:ascii="Arial" w:eastAsia="SimSun" w:hAnsi="Arial" w:cs="Arial"/>
                <w:sz w:val="18"/>
                <w:szCs w:val="18"/>
                <w:lang w:val="en-US"/>
              </w:rPr>
            </w:pPr>
            <w:r w:rsidRPr="00236275">
              <w:rPr>
                <w:rFonts w:ascii="Arial" w:eastAsia="SimSun" w:hAnsi="Arial" w:cs="Arial"/>
                <w:sz w:val="18"/>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5B759AE6"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49C444BE"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098E090A"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28FD7A35"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F46183A"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F1C1BCC"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546339D3"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DAE2FE3"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70084F"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AFB877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B615766"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3F3CE428"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1E099811"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13-5a</w:t>
            </w:r>
          </w:p>
        </w:tc>
        <w:tc>
          <w:tcPr>
            <w:tcW w:w="1559" w:type="dxa"/>
            <w:tcBorders>
              <w:top w:val="single" w:sz="4" w:space="0" w:color="auto"/>
              <w:left w:val="single" w:sz="4" w:space="0" w:color="auto"/>
              <w:bottom w:val="single" w:sz="4" w:space="0" w:color="auto"/>
              <w:right w:val="single" w:sz="4" w:space="0" w:color="auto"/>
            </w:tcBorders>
          </w:tcPr>
          <w:p w14:paraId="711B8D3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4905EE18" w14:textId="77777777" w:rsidR="00236275" w:rsidRPr="00236275" w:rsidRDefault="00236275" w:rsidP="000C2243">
            <w:pPr>
              <w:keepNext/>
              <w:keepLines/>
              <w:numPr>
                <w:ilvl w:val="0"/>
                <w:numId w:val="10"/>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038BEAA9"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29B6040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46C44D1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hint="eastAsia"/>
                <w:bCs/>
                <w:sz w:val="18"/>
                <w:szCs w:val="20"/>
              </w:rPr>
              <w:t>N</w:t>
            </w:r>
            <w:r w:rsidRPr="00236275">
              <w:rPr>
                <w:rFonts w:ascii="Arial" w:eastAsia="SimSun" w:hAnsi="Arial"/>
                <w:bCs/>
                <w:sz w:val="18"/>
                <w:szCs w:val="20"/>
              </w:rPr>
              <w:t>/A</w:t>
            </w:r>
          </w:p>
        </w:tc>
        <w:tc>
          <w:tcPr>
            <w:tcW w:w="1417" w:type="dxa"/>
            <w:tcBorders>
              <w:top w:val="single" w:sz="4" w:space="0" w:color="auto"/>
              <w:left w:val="single" w:sz="4" w:space="0" w:color="auto"/>
              <w:bottom w:val="single" w:sz="4" w:space="0" w:color="auto"/>
              <w:right w:val="single" w:sz="4" w:space="0" w:color="auto"/>
            </w:tcBorders>
          </w:tcPr>
          <w:p w14:paraId="73CE4411"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4B1642C7"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00C96D9"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6E03D267"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23ABB5E0"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6D20FA"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E96DF0D"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signalling</w:t>
            </w:r>
          </w:p>
          <w:p w14:paraId="6CF7D375" w14:textId="77777777" w:rsidR="00236275" w:rsidRPr="00236275" w:rsidRDefault="00236275" w:rsidP="00236275">
            <w:pPr>
              <w:keepNext/>
              <w:keepLines/>
              <w:ind w:left="0" w:firstLine="0"/>
              <w:rPr>
                <w:rFonts w:ascii="Arial" w:eastAsia="SimSun" w:hAnsi="Arial"/>
                <w:bCs/>
                <w:sz w:val="18"/>
                <w:szCs w:val="20"/>
              </w:rPr>
            </w:pPr>
          </w:p>
          <w:p w14:paraId="7A781242"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{supported, notSupported}</w:t>
            </w:r>
          </w:p>
        </w:tc>
      </w:tr>
      <w:tr w:rsidR="00236275" w:rsidRPr="00236275" w14:paraId="0B114CFE"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62D3C7" w14:textId="77777777" w:rsidR="00236275" w:rsidRPr="00236275" w:rsidRDefault="00236275" w:rsidP="00236275">
            <w:pPr>
              <w:keepNext/>
              <w:keepLines/>
              <w:spacing w:line="256" w:lineRule="auto"/>
              <w:ind w:left="0" w:firstLine="0"/>
              <w:rPr>
                <w:rFonts w:ascii="Arial" w:eastAsia="SimSun" w:hAnsi="Arial"/>
                <w:sz w:val="18"/>
                <w:szCs w:val="20"/>
                <w:lang w:eastAsia="ja-JP"/>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63262D" w14:textId="77777777" w:rsidR="00236275" w:rsidRPr="00236275" w:rsidRDefault="00236275" w:rsidP="00236275">
            <w:pPr>
              <w:keepNext/>
              <w:keepLines/>
              <w:ind w:left="0" w:firstLine="0"/>
              <w:rPr>
                <w:rFonts w:ascii="Arial" w:eastAsia="SimSun" w:hAnsi="Arial"/>
                <w:sz w:val="18"/>
                <w:szCs w:val="20"/>
                <w:lang w:eastAsia="ja-JP"/>
              </w:rPr>
            </w:pPr>
            <w:r w:rsidRPr="00236275">
              <w:rPr>
                <w:rFonts w:ascii="Arial" w:eastAsia="SimSun" w:hAnsi="Arial"/>
                <w:bCs/>
                <w:sz w:val="18"/>
                <w:szCs w:val="20"/>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BC5E9F" w14:textId="77777777" w:rsidR="00236275" w:rsidRPr="00236275" w:rsidRDefault="00236275" w:rsidP="00236275">
            <w:pPr>
              <w:keepNext/>
              <w:keepLines/>
              <w:ind w:left="0" w:firstLine="0"/>
              <w:rPr>
                <w:rFonts w:ascii="Arial" w:eastAsia="SimSun" w:hAnsi="Arial"/>
                <w:sz w:val="18"/>
                <w:szCs w:val="20"/>
              </w:rPr>
            </w:pPr>
            <w:r w:rsidRPr="00236275">
              <w:rPr>
                <w:rFonts w:ascii="Arial" w:eastAsia="SimSun" w:hAnsi="Arial"/>
                <w:bCs/>
                <w:sz w:val="18"/>
                <w:szCs w:val="20"/>
              </w:rPr>
              <w:t>DL PRS RSTD/[</w:t>
            </w:r>
            <w:r w:rsidRPr="00236275">
              <w:rPr>
                <w:rFonts w:ascii="Arial" w:eastAsia="SimSun" w:hAnsi="Arial"/>
                <w:bCs/>
                <w:sz w:val="18"/>
                <w:szCs w:val="20"/>
                <w:highlight w:val="yellow"/>
              </w:rPr>
              <w:t>RSRP</w:t>
            </w:r>
            <w:r w:rsidRPr="00236275">
              <w:rPr>
                <w:rFonts w:ascii="Arial" w:eastAsia="SimSun" w:hAnsi="Arial"/>
                <w:bCs/>
                <w:sz w:val="18"/>
                <w:szCs w:val="20"/>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86BE2C" w14:textId="77777777" w:rsidR="00236275" w:rsidRPr="00236275" w:rsidRDefault="00236275" w:rsidP="000C2243">
            <w:pPr>
              <w:keepNext/>
              <w:keepLines/>
              <w:numPr>
                <w:ilvl w:val="0"/>
                <w:numId w:val="11"/>
              </w:numPr>
              <w:spacing w:after="200" w:line="276" w:lineRule="auto"/>
              <w:rPr>
                <w:rFonts w:ascii="Arial" w:eastAsia="MS Mincho" w:hAnsi="Arial"/>
                <w:sz w:val="18"/>
                <w:szCs w:val="20"/>
                <w:lang w:eastAsia="ja-JP"/>
              </w:rPr>
            </w:pPr>
            <w:r w:rsidRPr="00236275">
              <w:rPr>
                <w:rFonts w:ascii="Arial" w:eastAsia="MS Mincho" w:hAnsi="Arial" w:hint="eastAsia"/>
                <w:sz w:val="18"/>
                <w:szCs w:val="20"/>
                <w:lang w:eastAsia="ja-JP"/>
              </w:rPr>
              <w:t>[</w:t>
            </w:r>
            <w:r w:rsidRPr="00236275">
              <w:rPr>
                <w:rFonts w:ascii="Arial" w:eastAsia="MS Mincho" w:hAnsi="Arial"/>
                <w:sz w:val="18"/>
                <w:szCs w:val="20"/>
                <w:lang w:eastAsia="ja-JP"/>
              </w:rPr>
              <w:t>DL RSTD measurements per pair of TRPs. Values = {1, 2, 3, 4}]</w:t>
            </w:r>
          </w:p>
          <w:p w14:paraId="753A719A" w14:textId="77777777" w:rsidR="00236275" w:rsidRPr="00236275" w:rsidRDefault="00236275" w:rsidP="000C2243">
            <w:pPr>
              <w:keepNext/>
              <w:keepLines/>
              <w:numPr>
                <w:ilvl w:val="0"/>
                <w:numId w:val="11"/>
              </w:numPr>
              <w:spacing w:after="200" w:line="276" w:lineRule="auto"/>
              <w:rPr>
                <w:rFonts w:ascii="Arial" w:eastAsia="MS Mincho" w:hAnsi="Arial"/>
                <w:sz w:val="18"/>
                <w:szCs w:val="20"/>
                <w:lang w:eastAsia="ja-JP"/>
              </w:rPr>
            </w:pPr>
            <w:r w:rsidRPr="00236275">
              <w:rPr>
                <w:rFonts w:ascii="Arial" w:eastAsia="MS Mincho" w:hAnsi="Arial"/>
                <w:sz w:val="18"/>
                <w:szCs w:val="20"/>
                <w:lang w:eastAsia="ja-JP"/>
              </w:rPr>
              <w:t>[Support 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E25160F" w14:textId="77777777" w:rsidR="00236275" w:rsidRPr="00236275" w:rsidRDefault="00236275" w:rsidP="00236275">
            <w:pPr>
              <w:keepNext/>
              <w:keepLines/>
              <w:overflowPunct w:val="0"/>
              <w:autoSpaceDE w:val="0"/>
              <w:autoSpaceDN w:val="0"/>
              <w:adjustRightInd w:val="0"/>
              <w:ind w:left="0" w:firstLine="0"/>
              <w:jc w:val="center"/>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CC13B1" w14:textId="77777777" w:rsidR="00236275" w:rsidRPr="00236275" w:rsidRDefault="00236275" w:rsidP="00236275">
            <w:pPr>
              <w:keepNext/>
              <w:keepLines/>
              <w:ind w:left="0" w:firstLine="0"/>
              <w:jc w:val="center"/>
              <w:rPr>
                <w:rFonts w:ascii="Arial" w:eastAsia="MS Mincho" w:hAnsi="Arial"/>
                <w:iCs/>
                <w:sz w:val="18"/>
                <w:szCs w:val="20"/>
                <w:lang w:eastAsia="ja-JP"/>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C49C3" w14:textId="77777777" w:rsidR="00236275" w:rsidRPr="00236275" w:rsidRDefault="00236275" w:rsidP="00236275">
            <w:pPr>
              <w:keepNext/>
              <w:keepLines/>
              <w:ind w:left="0" w:firstLine="0"/>
              <w:jc w:val="center"/>
              <w:rPr>
                <w:rFonts w:ascii="Arial" w:eastAsia="SimSun" w:hAnsi="Arial"/>
                <w:iCs/>
                <w:sz w:val="18"/>
                <w:szCs w:val="20"/>
                <w:lang w:eastAsia="ja-JP"/>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469D39"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0A7650"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9B667"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875101"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3B670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ED802B"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AC3AB" w14:textId="77777777" w:rsidR="00236275" w:rsidRPr="00236275" w:rsidRDefault="00236275" w:rsidP="00236275">
            <w:pPr>
              <w:keepNext/>
              <w:keepLines/>
              <w:ind w:left="0" w:firstLine="0"/>
              <w:rPr>
                <w:rFonts w:ascii="Arial" w:eastAsia="MS Mincho" w:hAnsi="Arial"/>
                <w:sz w:val="18"/>
                <w:szCs w:val="20"/>
                <w:lang w:eastAsia="ja-JP"/>
              </w:rPr>
            </w:pPr>
            <w:r w:rsidRPr="00236275">
              <w:rPr>
                <w:rFonts w:ascii="Arial" w:eastAsia="SimSun" w:hAnsi="Arial"/>
                <w:bCs/>
                <w:sz w:val="18"/>
                <w:szCs w:val="20"/>
              </w:rPr>
              <w:t>Optional with capability signaling</w:t>
            </w:r>
          </w:p>
        </w:tc>
      </w:tr>
      <w:tr w:rsidR="00236275" w:rsidRPr="00236275" w14:paraId="39767B12"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31C365E5"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3028CFD2"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13-6a</w:t>
            </w:r>
          </w:p>
        </w:tc>
        <w:tc>
          <w:tcPr>
            <w:tcW w:w="1559" w:type="dxa"/>
            <w:tcBorders>
              <w:top w:val="single" w:sz="4" w:space="0" w:color="auto"/>
              <w:left w:val="single" w:sz="4" w:space="0" w:color="auto"/>
              <w:bottom w:val="single" w:sz="4" w:space="0" w:color="auto"/>
              <w:right w:val="single" w:sz="4" w:space="0" w:color="auto"/>
            </w:tcBorders>
          </w:tcPr>
          <w:p w14:paraId="28B965A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6B7DCAFA" w14:textId="77777777" w:rsidR="00236275" w:rsidRPr="00236275" w:rsidRDefault="00236275" w:rsidP="000C2243">
            <w:pPr>
              <w:keepNext/>
              <w:keepLines/>
              <w:numPr>
                <w:ilvl w:val="0"/>
                <w:numId w:val="12"/>
              </w:numPr>
              <w:spacing w:after="200" w:line="276" w:lineRule="auto"/>
              <w:rPr>
                <w:rFonts w:ascii="Arial" w:eastAsia="SimSun" w:hAnsi="Arial" w:cs="Arial"/>
                <w:sz w:val="18"/>
                <w:szCs w:val="18"/>
                <w:lang w:val="en-US"/>
              </w:rPr>
            </w:pPr>
            <w:r w:rsidRPr="00236275">
              <w:rPr>
                <w:rFonts w:ascii="Arial" w:eastAsia="SimSun" w:hAnsi="Arial" w:cs="Arial"/>
                <w:sz w:val="18"/>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53E0B6B4"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13-3</w:t>
            </w:r>
          </w:p>
        </w:tc>
        <w:tc>
          <w:tcPr>
            <w:tcW w:w="853" w:type="dxa"/>
            <w:tcBorders>
              <w:top w:val="single" w:sz="4" w:space="0" w:color="auto"/>
              <w:left w:val="single" w:sz="4" w:space="0" w:color="auto"/>
              <w:bottom w:val="single" w:sz="4" w:space="0" w:color="auto"/>
              <w:right w:val="single" w:sz="4" w:space="0" w:color="auto"/>
            </w:tcBorders>
          </w:tcPr>
          <w:p w14:paraId="6ECE0828"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711BCE8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hint="eastAsia"/>
                <w:bCs/>
                <w:sz w:val="18"/>
                <w:szCs w:val="20"/>
              </w:rPr>
              <w:t>N</w:t>
            </w:r>
            <w:r w:rsidRPr="00236275">
              <w:rPr>
                <w:rFonts w:ascii="Arial" w:eastAsia="SimSun" w:hAnsi="Arial"/>
                <w:bCs/>
                <w:sz w:val="18"/>
                <w:szCs w:val="20"/>
              </w:rPr>
              <w:t>/A</w:t>
            </w:r>
          </w:p>
        </w:tc>
        <w:tc>
          <w:tcPr>
            <w:tcW w:w="1417" w:type="dxa"/>
            <w:tcBorders>
              <w:top w:val="single" w:sz="4" w:space="0" w:color="auto"/>
              <w:left w:val="single" w:sz="4" w:space="0" w:color="auto"/>
              <w:bottom w:val="single" w:sz="4" w:space="0" w:color="auto"/>
              <w:right w:val="single" w:sz="4" w:space="0" w:color="auto"/>
            </w:tcBorders>
          </w:tcPr>
          <w:p w14:paraId="52CF15BD"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6D81E7DF"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BA94BA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18C8000A"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4BB64637"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B089DE"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1A5D3F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signalling</w:t>
            </w:r>
          </w:p>
          <w:p w14:paraId="61C1FEDA" w14:textId="77777777" w:rsidR="00236275" w:rsidRPr="00236275" w:rsidRDefault="00236275" w:rsidP="00236275">
            <w:pPr>
              <w:keepNext/>
              <w:keepLines/>
              <w:ind w:left="0" w:firstLine="0"/>
              <w:rPr>
                <w:rFonts w:ascii="Arial" w:eastAsia="SimSun" w:hAnsi="Arial"/>
                <w:bCs/>
                <w:sz w:val="18"/>
                <w:szCs w:val="20"/>
              </w:rPr>
            </w:pPr>
          </w:p>
          <w:p w14:paraId="6A5AD3A6"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{supported, notSupported}</w:t>
            </w:r>
          </w:p>
        </w:tc>
      </w:tr>
      <w:tr w:rsidR="00236275" w:rsidRPr="00236275" w14:paraId="7F5F97AE"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15C2D5F"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454219"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056F7B"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929694" w14:textId="77777777" w:rsidR="00236275" w:rsidRPr="00236275" w:rsidRDefault="00236275" w:rsidP="000C2243">
            <w:pPr>
              <w:keepNext/>
              <w:keepLines/>
              <w:numPr>
                <w:ilvl w:val="0"/>
                <w:numId w:val="13"/>
              </w:numPr>
              <w:spacing w:after="200" w:line="276" w:lineRule="auto"/>
              <w:rPr>
                <w:rFonts w:ascii="Arial" w:eastAsia="SimSun" w:hAnsi="Arial" w:cs="Arial"/>
                <w:sz w:val="18"/>
                <w:szCs w:val="18"/>
                <w:highlight w:val="yellow"/>
                <w:lang w:val="en-US"/>
              </w:rPr>
            </w:pPr>
            <w:r w:rsidRPr="00236275">
              <w:rPr>
                <w:rFonts w:ascii="Arial" w:eastAsia="SimSun" w:hAnsi="Arial" w:cs="Arial"/>
                <w:sz w:val="18"/>
                <w:szCs w:val="18"/>
                <w:highlight w:val="yellow"/>
                <w:lang w:val="en-US"/>
              </w:rPr>
              <w:t>[Support of SSB from neighbor cell as QCL source of a DL PRS]</w:t>
            </w:r>
          </w:p>
          <w:p w14:paraId="45A77DE3" w14:textId="77777777" w:rsidR="00236275" w:rsidRPr="00236275" w:rsidRDefault="00236275" w:rsidP="000C2243">
            <w:pPr>
              <w:keepNext/>
              <w:keepLines/>
              <w:numPr>
                <w:ilvl w:val="0"/>
                <w:numId w:val="13"/>
              </w:numPr>
              <w:spacing w:after="200" w:line="276" w:lineRule="auto"/>
              <w:rPr>
                <w:rFonts w:ascii="Arial" w:eastAsia="SimSun" w:hAnsi="Arial" w:cs="Arial"/>
                <w:sz w:val="18"/>
                <w:szCs w:val="18"/>
                <w:highlight w:val="yellow"/>
                <w:lang w:val="en-US"/>
              </w:rPr>
            </w:pPr>
            <w:r w:rsidRPr="00236275">
              <w:rPr>
                <w:rFonts w:ascii="Arial" w:eastAsia="MS Mincho" w:hAnsi="Arial" w:cs="Arial" w:hint="eastAsia"/>
                <w:sz w:val="18"/>
                <w:szCs w:val="18"/>
                <w:lang w:val="en-US" w:eastAsia="ja-JP"/>
              </w:rPr>
              <w:t>[</w:t>
            </w:r>
            <w:r w:rsidRPr="00236275">
              <w:rPr>
                <w:rFonts w:ascii="Arial" w:eastAsia="MS Mincho" w:hAnsi="Arial" w:cs="Arial"/>
                <w:sz w:val="18"/>
                <w:szCs w:val="18"/>
                <w:lang w:val="en-US" w:eastAsia="ja-JP"/>
              </w:rPr>
              <w:t>Support of reuse SSB measurement from RRM for receiving PRS]</w:t>
            </w:r>
          </w:p>
          <w:p w14:paraId="45954A4D" w14:textId="77777777" w:rsidR="00236275" w:rsidRPr="00236275" w:rsidRDefault="00236275" w:rsidP="00236275">
            <w:pPr>
              <w:keepNext/>
              <w:keepLines/>
              <w:spacing w:after="200" w:line="276" w:lineRule="auto"/>
              <w:ind w:left="360" w:firstLine="0"/>
              <w:rPr>
                <w:rFonts w:ascii="Arial" w:eastAsia="SimSun" w:hAnsi="Arial" w:cs="Arial"/>
                <w:sz w:val="18"/>
                <w:szCs w:val="18"/>
                <w:highlight w:val="yellow"/>
                <w:lang w:val="en-US"/>
              </w:rPr>
            </w:pPr>
            <w:r w:rsidRPr="00236275">
              <w:rPr>
                <w:rFonts w:ascii="Arial" w:eastAsia="SimSun" w:hAnsi="Arial" w:cs="Arial"/>
                <w:sz w:val="18"/>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B5047D7"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1E0AAB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303183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C58E23"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EAB478"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1A650B"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A31DCD"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FBB3444"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BD0D2AB"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2ECC47"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2F3D4A8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14AF0E4"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30805EA"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[13-7a]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5D7A67E"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D1B0A5E" w14:textId="77777777" w:rsidR="00236275" w:rsidRPr="00236275" w:rsidRDefault="00236275" w:rsidP="000C2243">
            <w:pPr>
              <w:keepNext/>
              <w:keepLines/>
              <w:numPr>
                <w:ilvl w:val="0"/>
                <w:numId w:val="14"/>
              </w:numPr>
              <w:spacing w:after="200" w:line="276" w:lineRule="auto"/>
              <w:rPr>
                <w:rFonts w:ascii="Arial" w:eastAsia="SimSun" w:hAnsi="Arial" w:cs="Arial"/>
                <w:sz w:val="18"/>
                <w:szCs w:val="18"/>
                <w:highlight w:val="yellow"/>
                <w:lang w:val="en-US"/>
              </w:rPr>
            </w:pPr>
            <w:r w:rsidRPr="00236275">
              <w:rPr>
                <w:rFonts w:ascii="Arial" w:eastAsia="SimSun" w:hAnsi="Arial" w:cs="Arial"/>
                <w:sz w:val="18"/>
                <w:szCs w:val="18"/>
                <w:highlight w:val="yellow"/>
              </w:rPr>
              <w:t>[</w:t>
            </w:r>
            <w:r w:rsidRPr="00236275">
              <w:rPr>
                <w:rFonts w:ascii="Arial" w:eastAsia="SimSun" w:hAnsi="Arial" w:cs="Arial"/>
                <w:sz w:val="18"/>
                <w:szCs w:val="18"/>
                <w:highlight w:val="yellow"/>
                <w:lang w:val="en-US"/>
              </w:rPr>
              <w:t>Support of DL PRS from serving/neighbor cell as QCL source of a DL PRS]</w:t>
            </w:r>
          </w:p>
          <w:p w14:paraId="3169736B" w14:textId="77777777" w:rsidR="00236275" w:rsidRPr="00236275" w:rsidRDefault="00236275" w:rsidP="00236275">
            <w:pPr>
              <w:keepNext/>
              <w:keepLines/>
              <w:spacing w:after="200" w:line="276" w:lineRule="auto"/>
              <w:ind w:left="360" w:firstLine="0"/>
              <w:rPr>
                <w:rFonts w:ascii="Arial" w:eastAsia="SimSun" w:hAnsi="Arial" w:cs="Arial"/>
                <w:sz w:val="18"/>
                <w:szCs w:val="18"/>
                <w:highlight w:val="yellow"/>
                <w:lang w:val="en-US"/>
              </w:rPr>
            </w:pPr>
            <w:r w:rsidRPr="00236275">
              <w:rPr>
                <w:rFonts w:ascii="Arial" w:eastAsia="SimSun" w:hAnsi="Arial" w:cs="Arial"/>
                <w:sz w:val="18"/>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57D9D59"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F0A3221"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531EAD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0A0AB3"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494666"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1E9AF0"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2AA188"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483CF07"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9F33E"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E5781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478AB346"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5D61B32D"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823A8C8"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13-8</w:t>
            </w:r>
          </w:p>
        </w:tc>
        <w:tc>
          <w:tcPr>
            <w:tcW w:w="1559" w:type="dxa"/>
            <w:tcBorders>
              <w:top w:val="single" w:sz="4" w:space="0" w:color="auto"/>
              <w:left w:val="single" w:sz="4" w:space="0" w:color="auto"/>
              <w:bottom w:val="single" w:sz="4" w:space="0" w:color="auto"/>
              <w:right w:val="single" w:sz="4" w:space="0" w:color="auto"/>
            </w:tcBorders>
          </w:tcPr>
          <w:p w14:paraId="5B0EB58E"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E57EB91" w14:textId="77777777" w:rsidR="00236275" w:rsidRPr="00236275" w:rsidRDefault="00236275" w:rsidP="000C2243">
            <w:pPr>
              <w:keepNext/>
              <w:keepLines/>
              <w:numPr>
                <w:ilvl w:val="0"/>
                <w:numId w:val="15"/>
              </w:numPr>
              <w:rPr>
                <w:rFonts w:ascii="Arial" w:eastAsia="SimSun" w:hAnsi="Arial" w:cs="Arial"/>
                <w:sz w:val="18"/>
                <w:szCs w:val="18"/>
              </w:rPr>
            </w:pPr>
            <w:r w:rsidRPr="00236275">
              <w:rPr>
                <w:rFonts w:ascii="Arial" w:eastAsia="SimSun" w:hAnsi="Arial" w:cs="Arial"/>
                <w:sz w:val="18"/>
                <w:szCs w:val="18"/>
              </w:rPr>
              <w:t xml:space="preserve">Max number of SRS Resource Sets for positioning supported by UE per BWP. </w:t>
            </w:r>
          </w:p>
          <w:p w14:paraId="6DF4F17D"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sz w:val="18"/>
                <w:szCs w:val="18"/>
              </w:rPr>
              <w:t>Values = {1, 2, 4, 8, 12, 16}.</w:t>
            </w:r>
          </w:p>
          <w:p w14:paraId="68E1441D" w14:textId="77777777" w:rsidR="00236275" w:rsidRPr="00236275" w:rsidRDefault="00236275" w:rsidP="000C2243">
            <w:pPr>
              <w:keepNext/>
              <w:keepLines/>
              <w:numPr>
                <w:ilvl w:val="0"/>
                <w:numId w:val="15"/>
              </w:numPr>
              <w:rPr>
                <w:rFonts w:ascii="Arial" w:eastAsia="SimSun" w:hAnsi="Arial" w:cs="Arial"/>
                <w:sz w:val="18"/>
                <w:szCs w:val="18"/>
              </w:rPr>
            </w:pPr>
            <w:r w:rsidRPr="00236275">
              <w:rPr>
                <w:rFonts w:ascii="Arial" w:eastAsia="SimSun" w:hAnsi="Arial" w:cs="Arial"/>
                <w:sz w:val="18"/>
                <w:szCs w:val="18"/>
              </w:rPr>
              <w:t>Max number of P/SP/AP SRS Resources for positioning per BWP.</w:t>
            </w:r>
          </w:p>
          <w:p w14:paraId="24FF088B"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sz w:val="18"/>
                <w:szCs w:val="18"/>
              </w:rPr>
              <w:t>Values = {1,2,4,8,16,32,64}</w:t>
            </w:r>
          </w:p>
          <w:p w14:paraId="66F78792" w14:textId="77777777" w:rsidR="00236275" w:rsidRPr="00236275" w:rsidRDefault="00236275" w:rsidP="000C2243">
            <w:pPr>
              <w:keepNext/>
              <w:keepLines/>
              <w:numPr>
                <w:ilvl w:val="0"/>
                <w:numId w:val="15"/>
              </w:numPr>
              <w:rPr>
                <w:rFonts w:ascii="Arial" w:eastAsia="SimSun" w:hAnsi="Arial" w:cs="Arial"/>
                <w:sz w:val="18"/>
                <w:szCs w:val="18"/>
                <w:highlight w:val="yellow"/>
              </w:rPr>
            </w:pPr>
            <w:r w:rsidRPr="00236275">
              <w:rPr>
                <w:rFonts w:ascii="Arial" w:eastAsia="SimSun" w:hAnsi="Arial" w:cs="Arial"/>
                <w:sz w:val="18"/>
                <w:szCs w:val="18"/>
                <w:highlight w:val="yellow"/>
              </w:rPr>
              <w:t>[Max number of P/SP/AP SRS Resources including the SRS resources for positioning per BWP per slot.</w:t>
            </w:r>
          </w:p>
          <w:p w14:paraId="4118EC64" w14:textId="77777777" w:rsidR="00236275" w:rsidRPr="00236275" w:rsidRDefault="00236275" w:rsidP="00236275">
            <w:pPr>
              <w:keepNext/>
              <w:keepLines/>
              <w:ind w:left="360" w:firstLine="0"/>
              <w:rPr>
                <w:rFonts w:ascii="Arial" w:eastAsia="SimSun" w:hAnsi="Arial" w:cs="Arial"/>
                <w:sz w:val="18"/>
                <w:szCs w:val="18"/>
                <w:highlight w:val="yellow"/>
              </w:rPr>
            </w:pPr>
            <w:r w:rsidRPr="00236275">
              <w:rPr>
                <w:rFonts w:ascii="Arial" w:eastAsia="SimSun" w:hAnsi="Arial" w:cs="Arial"/>
                <w:sz w:val="18"/>
                <w:szCs w:val="18"/>
                <w:highlight w:val="yellow"/>
              </w:rPr>
              <w:t>Values = {1,</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2,</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3,</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4,</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5,</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6,</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8,</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10,</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12,</w:t>
            </w:r>
            <w:r w:rsidRPr="00236275">
              <w:rPr>
                <w:rFonts w:ascii="Arial" w:eastAsia="SimSun" w:hAnsi="Arial" w:cs="Arial"/>
                <w:sz w:val="18"/>
                <w:szCs w:val="18"/>
                <w:highlight w:val="yellow"/>
                <w:lang w:val="ru-RU"/>
              </w:rPr>
              <w:t xml:space="preserve"> </w:t>
            </w:r>
            <w:r w:rsidRPr="00236275">
              <w:rPr>
                <w:rFonts w:ascii="Arial" w:eastAsia="SimSun" w:hAnsi="Arial" w:cs="Arial"/>
                <w:sz w:val="18"/>
                <w:szCs w:val="18"/>
                <w:highlight w:val="yellow"/>
              </w:rPr>
              <w:t>14}]</w:t>
            </w:r>
          </w:p>
          <w:p w14:paraId="743197EF" w14:textId="77777777" w:rsidR="00236275" w:rsidRPr="00236275" w:rsidRDefault="00236275" w:rsidP="000C2243">
            <w:pPr>
              <w:keepNext/>
              <w:keepLines/>
              <w:numPr>
                <w:ilvl w:val="0"/>
                <w:numId w:val="15"/>
              </w:numPr>
              <w:rPr>
                <w:rFonts w:ascii="Arial" w:eastAsia="SimSun" w:hAnsi="Arial" w:cs="Arial"/>
                <w:sz w:val="18"/>
                <w:szCs w:val="18"/>
                <w:highlight w:val="yellow"/>
              </w:rPr>
            </w:pPr>
            <w:r w:rsidRPr="00236275">
              <w:rPr>
                <w:rFonts w:ascii="Arial" w:eastAsia="SimSun" w:hAnsi="Arial" w:cs="Arial"/>
                <w:sz w:val="18"/>
                <w:szCs w:val="18"/>
                <w:highlight w:val="yellow"/>
              </w:rPr>
              <w:t xml:space="preserve"> [Max number of periodic SRS Resources for positioning supported by UE across all SRS Resource Sets per BWP. </w:t>
            </w:r>
          </w:p>
          <w:p w14:paraId="2D9EA356" w14:textId="77777777" w:rsidR="00236275" w:rsidRPr="00236275" w:rsidRDefault="00236275" w:rsidP="00236275">
            <w:pPr>
              <w:keepNext/>
              <w:keepLines/>
              <w:ind w:left="360" w:firstLine="0"/>
              <w:rPr>
                <w:rFonts w:ascii="Arial" w:eastAsia="SimSun" w:hAnsi="Arial" w:cs="Arial"/>
                <w:sz w:val="18"/>
                <w:szCs w:val="18"/>
                <w:highlight w:val="yellow"/>
              </w:rPr>
            </w:pPr>
            <w:r w:rsidRPr="00236275">
              <w:rPr>
                <w:rFonts w:ascii="Arial" w:eastAsia="SimSun" w:hAnsi="Arial" w:cs="Arial"/>
                <w:sz w:val="18"/>
                <w:szCs w:val="18"/>
                <w:highlight w:val="yellow"/>
              </w:rPr>
              <w:t>Values = {1, 2, 4, 8, 16, 32, 64}]</w:t>
            </w:r>
          </w:p>
          <w:p w14:paraId="39ECE94B" w14:textId="77777777" w:rsidR="00236275" w:rsidRPr="00236275" w:rsidRDefault="00236275" w:rsidP="000C2243">
            <w:pPr>
              <w:keepNext/>
              <w:keepLines/>
              <w:numPr>
                <w:ilvl w:val="0"/>
                <w:numId w:val="15"/>
              </w:numPr>
              <w:rPr>
                <w:rFonts w:ascii="Arial" w:eastAsia="SimSun" w:hAnsi="Arial" w:cs="Arial"/>
                <w:sz w:val="18"/>
                <w:szCs w:val="18"/>
                <w:highlight w:val="yellow"/>
              </w:rPr>
            </w:pPr>
            <w:r w:rsidRPr="00236275" w:rsidDel="00187704">
              <w:rPr>
                <w:rFonts w:ascii="Arial" w:eastAsia="SimSun" w:hAnsi="Arial" w:cs="Arial"/>
                <w:sz w:val="18"/>
                <w:szCs w:val="18"/>
                <w:highlight w:val="yellow"/>
              </w:rPr>
              <w:t xml:space="preserve"> </w:t>
            </w:r>
            <w:r w:rsidRPr="00236275">
              <w:rPr>
                <w:rFonts w:ascii="Arial" w:eastAsia="SimSun" w:hAnsi="Arial" w:cs="Arial" w:hint="eastAsia"/>
                <w:sz w:val="18"/>
                <w:szCs w:val="18"/>
                <w:highlight w:val="yellow"/>
              </w:rPr>
              <w:t>[</w:t>
            </w:r>
            <w:r w:rsidRPr="00236275">
              <w:rPr>
                <w:rFonts w:ascii="Arial" w:eastAsia="SimSun" w:hAnsi="Arial" w:cs="Arial"/>
                <w:sz w:val="18"/>
                <w:szCs w:val="18"/>
                <w:highlight w:val="yellow"/>
              </w:rPr>
              <w:t>Max number of periodic SRS Resources for positioning per BWP.</w:t>
            </w:r>
          </w:p>
          <w:p w14:paraId="50BEADEC" w14:textId="77777777" w:rsidR="00236275" w:rsidRPr="00236275" w:rsidRDefault="00236275" w:rsidP="00236275">
            <w:pPr>
              <w:keepNext/>
              <w:keepLines/>
              <w:ind w:left="360" w:firstLine="0"/>
              <w:rPr>
                <w:rFonts w:ascii="Arial" w:eastAsia="SimSun" w:hAnsi="Arial" w:cs="Arial"/>
                <w:sz w:val="18"/>
                <w:szCs w:val="18"/>
                <w:highlight w:val="yellow"/>
              </w:rPr>
            </w:pPr>
            <w:r w:rsidRPr="00236275">
              <w:rPr>
                <w:rFonts w:ascii="Arial" w:eastAsia="SimSun" w:hAnsi="Arial" w:cs="Arial"/>
                <w:sz w:val="18"/>
                <w:szCs w:val="18"/>
                <w:highlight w:val="yellow"/>
              </w:rPr>
              <w:t xml:space="preserve"> Values = {1,2,4,8,16,32,64}]</w:t>
            </w:r>
          </w:p>
          <w:p w14:paraId="3E23221B" w14:textId="77777777" w:rsidR="00236275" w:rsidRPr="00236275" w:rsidRDefault="00236275" w:rsidP="000C2243">
            <w:pPr>
              <w:keepNext/>
              <w:keepLines/>
              <w:numPr>
                <w:ilvl w:val="0"/>
                <w:numId w:val="15"/>
              </w:numPr>
              <w:rPr>
                <w:rFonts w:ascii="Arial" w:eastAsia="SimSun" w:hAnsi="Arial" w:cs="Arial"/>
                <w:sz w:val="18"/>
                <w:szCs w:val="18"/>
              </w:rPr>
            </w:pPr>
            <w:r w:rsidRPr="00236275">
              <w:rPr>
                <w:rFonts w:ascii="Arial" w:eastAsia="SimSun" w:hAnsi="Arial" w:cs="Arial" w:hint="eastAsia"/>
                <w:sz w:val="18"/>
                <w:szCs w:val="18"/>
                <w:highlight w:val="yellow"/>
              </w:rPr>
              <w:t>[</w:t>
            </w:r>
            <w:r w:rsidRPr="00236275">
              <w:rPr>
                <w:rFonts w:ascii="Arial" w:eastAsia="SimSun" w:hAnsi="Arial" w:cs="Arial"/>
                <w:sz w:val="18"/>
                <w:szCs w:val="18"/>
                <w:highlight w:val="yellow"/>
              </w:rPr>
              <w:t xml:space="preserve">Max number of periodic SRS Resources for positioning per BWP per slot. </w:t>
            </w:r>
          </w:p>
          <w:p w14:paraId="64E04ACF"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sz w:val="18"/>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0BA2E1B6"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02B9B5E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2984D80E"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68616934"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7C0DD1BE"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39346EC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2B8A421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7215A9D1"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20ABBD"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469526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7F46FC49"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F0C6251"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092487C2"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13-8a</w:t>
            </w:r>
          </w:p>
        </w:tc>
        <w:tc>
          <w:tcPr>
            <w:tcW w:w="1559" w:type="dxa"/>
            <w:tcBorders>
              <w:top w:val="single" w:sz="4" w:space="0" w:color="auto"/>
              <w:left w:val="single" w:sz="4" w:space="0" w:color="auto"/>
              <w:bottom w:val="single" w:sz="4" w:space="0" w:color="auto"/>
              <w:right w:val="single" w:sz="4" w:space="0" w:color="auto"/>
            </w:tcBorders>
          </w:tcPr>
          <w:p w14:paraId="5978D82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C08E5E7" w14:textId="77777777" w:rsidR="00236275" w:rsidRPr="00236275" w:rsidRDefault="00236275" w:rsidP="000C2243">
            <w:pPr>
              <w:numPr>
                <w:ilvl w:val="0"/>
                <w:numId w:val="16"/>
              </w:numPr>
              <w:rPr>
                <w:rFonts w:ascii="Arial" w:eastAsia="SimSun" w:hAnsi="Arial" w:cs="Arial"/>
                <w:sz w:val="18"/>
                <w:szCs w:val="18"/>
              </w:rPr>
            </w:pPr>
            <w:r w:rsidRPr="00236275">
              <w:rPr>
                <w:rFonts w:ascii="Arial" w:eastAsia="SimSun" w:hAnsi="Arial" w:cs="Arial"/>
                <w:sz w:val="18"/>
                <w:szCs w:val="18"/>
              </w:rPr>
              <w:t>Max number of aperiodic SRS Resources for positioning per BWP.</w:t>
            </w:r>
          </w:p>
          <w:p w14:paraId="4C6875F5" w14:textId="77777777" w:rsidR="00236275" w:rsidRPr="00236275" w:rsidRDefault="00236275" w:rsidP="00236275">
            <w:pPr>
              <w:ind w:left="360" w:firstLine="0"/>
              <w:rPr>
                <w:rFonts w:ascii="Arial" w:eastAsia="SimSun" w:hAnsi="Arial" w:cs="Arial"/>
                <w:sz w:val="18"/>
                <w:szCs w:val="18"/>
              </w:rPr>
            </w:pPr>
            <w:r w:rsidRPr="00236275">
              <w:rPr>
                <w:rFonts w:ascii="Arial" w:eastAsia="SimSun" w:hAnsi="Arial" w:cs="Arial"/>
                <w:sz w:val="18"/>
                <w:szCs w:val="18"/>
              </w:rPr>
              <w:t>Values = {1,2,4,8,16,32,64}</w:t>
            </w:r>
          </w:p>
          <w:p w14:paraId="5E8203D4" w14:textId="77777777" w:rsidR="00236275" w:rsidRPr="00236275" w:rsidRDefault="00236275" w:rsidP="000C2243">
            <w:pPr>
              <w:numPr>
                <w:ilvl w:val="0"/>
                <w:numId w:val="16"/>
              </w:numPr>
              <w:rPr>
                <w:rFonts w:ascii="Arial" w:eastAsia="SimSun" w:hAnsi="Arial" w:cs="Arial"/>
                <w:sz w:val="18"/>
                <w:szCs w:val="18"/>
              </w:rPr>
            </w:pPr>
            <w:r w:rsidRPr="00236275">
              <w:rPr>
                <w:rFonts w:ascii="Arial" w:eastAsia="SimSun" w:hAnsi="Arial" w:cs="Arial"/>
                <w:sz w:val="18"/>
                <w:szCs w:val="18"/>
                <w:highlight w:val="yellow"/>
              </w:rPr>
              <w:t>[Max number of aperiodic SRS Resources for positioning per BWP per slot.</w:t>
            </w:r>
          </w:p>
          <w:p w14:paraId="3CD9D553" w14:textId="77777777" w:rsidR="00236275" w:rsidRPr="00236275" w:rsidRDefault="00236275" w:rsidP="00236275">
            <w:pPr>
              <w:ind w:left="360" w:firstLine="0"/>
              <w:rPr>
                <w:rFonts w:ascii="Arial" w:eastAsia="SimSun" w:hAnsi="Arial" w:cs="Arial"/>
                <w:sz w:val="18"/>
                <w:szCs w:val="18"/>
              </w:rPr>
            </w:pPr>
            <w:r w:rsidRPr="00236275">
              <w:rPr>
                <w:rFonts w:ascii="Arial" w:eastAsia="SimSun" w:hAnsi="Arial" w:cs="Arial"/>
                <w:sz w:val="18"/>
                <w:szCs w:val="18"/>
                <w:highlight w:val="yellow"/>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0BD9ADEB"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8F1BEE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2D35760A"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76FE3A77"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215E975"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6DA9FBA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2D2820D1"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777FC22C"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B49006D"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AA24BE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3F583A1A"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61498A22"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5D451FE1"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13-8b</w:t>
            </w:r>
          </w:p>
        </w:tc>
        <w:tc>
          <w:tcPr>
            <w:tcW w:w="1559" w:type="dxa"/>
            <w:tcBorders>
              <w:top w:val="single" w:sz="4" w:space="0" w:color="auto"/>
              <w:left w:val="single" w:sz="4" w:space="0" w:color="auto"/>
              <w:bottom w:val="single" w:sz="4" w:space="0" w:color="auto"/>
              <w:right w:val="single" w:sz="4" w:space="0" w:color="auto"/>
            </w:tcBorders>
          </w:tcPr>
          <w:p w14:paraId="3FE4D94C"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9711B4A" w14:textId="77777777" w:rsidR="00236275" w:rsidRPr="00236275" w:rsidRDefault="00236275" w:rsidP="000C2243">
            <w:pPr>
              <w:numPr>
                <w:ilvl w:val="0"/>
                <w:numId w:val="17"/>
              </w:numPr>
              <w:rPr>
                <w:rFonts w:ascii="Arial" w:eastAsia="SimSun" w:hAnsi="Arial" w:cs="Arial"/>
                <w:sz w:val="18"/>
                <w:szCs w:val="18"/>
              </w:rPr>
            </w:pPr>
            <w:r w:rsidRPr="00236275">
              <w:rPr>
                <w:rFonts w:ascii="Arial" w:eastAsia="SimSun" w:hAnsi="Arial" w:cs="Arial"/>
                <w:sz w:val="18"/>
                <w:szCs w:val="18"/>
              </w:rPr>
              <w:t>Max number of semi-persistent SRS Resources for positioning supported by UE per BWP.</w:t>
            </w:r>
          </w:p>
          <w:p w14:paraId="1330C831" w14:textId="77777777" w:rsidR="00236275" w:rsidRPr="00236275" w:rsidRDefault="00236275" w:rsidP="00236275">
            <w:pPr>
              <w:ind w:left="360" w:firstLine="0"/>
              <w:rPr>
                <w:rFonts w:ascii="Arial" w:eastAsia="SimSun" w:hAnsi="Arial" w:cs="Arial"/>
                <w:sz w:val="18"/>
                <w:szCs w:val="18"/>
              </w:rPr>
            </w:pPr>
            <w:r w:rsidRPr="00236275">
              <w:rPr>
                <w:rFonts w:ascii="Arial" w:eastAsia="SimSun" w:hAnsi="Arial" w:cs="Arial"/>
                <w:sz w:val="18"/>
                <w:szCs w:val="18"/>
              </w:rPr>
              <w:t>Values = {1,2,4,8,16,32,64}</w:t>
            </w:r>
          </w:p>
          <w:p w14:paraId="517CBF44" w14:textId="77777777" w:rsidR="00236275" w:rsidRPr="00236275" w:rsidRDefault="00236275" w:rsidP="000C2243">
            <w:pPr>
              <w:numPr>
                <w:ilvl w:val="0"/>
                <w:numId w:val="17"/>
              </w:numPr>
              <w:rPr>
                <w:rFonts w:ascii="Arial" w:eastAsia="SimSun" w:hAnsi="Arial" w:cs="Arial"/>
                <w:sz w:val="18"/>
                <w:szCs w:val="18"/>
              </w:rPr>
            </w:pPr>
            <w:r w:rsidRPr="00236275">
              <w:rPr>
                <w:rFonts w:ascii="Arial" w:eastAsia="SimSun" w:hAnsi="Arial" w:cs="Arial"/>
                <w:sz w:val="18"/>
                <w:szCs w:val="18"/>
                <w:highlight w:val="yellow"/>
              </w:rPr>
              <w:t>[Max number of semi-persistent SRS Resources for positioning supported by UE per BWP per slot.</w:t>
            </w:r>
          </w:p>
          <w:p w14:paraId="39C267C6" w14:textId="77777777" w:rsidR="00236275" w:rsidRPr="00236275" w:rsidRDefault="00236275" w:rsidP="00236275">
            <w:pPr>
              <w:ind w:left="360" w:firstLine="0"/>
              <w:rPr>
                <w:rFonts w:ascii="Arial" w:eastAsia="SimSun" w:hAnsi="Arial" w:cs="Arial"/>
                <w:sz w:val="18"/>
                <w:szCs w:val="18"/>
              </w:rPr>
            </w:pPr>
            <w:r w:rsidRPr="00236275">
              <w:rPr>
                <w:rFonts w:ascii="Arial" w:eastAsia="SimSun" w:hAnsi="Arial" w:cs="Arial"/>
                <w:sz w:val="18"/>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7213E920"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0E3546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2C2AD7B4"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02A1E2C5"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7855E66"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2831B1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2AB2A0F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21D561D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186874"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D6BE5B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26E2A29B"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36B9E01F"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13D7D596"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13-9</w:t>
            </w:r>
          </w:p>
        </w:tc>
        <w:tc>
          <w:tcPr>
            <w:tcW w:w="1559" w:type="dxa"/>
            <w:tcBorders>
              <w:top w:val="single" w:sz="4" w:space="0" w:color="auto"/>
              <w:left w:val="single" w:sz="4" w:space="0" w:color="auto"/>
              <w:bottom w:val="single" w:sz="4" w:space="0" w:color="auto"/>
              <w:right w:val="single" w:sz="4" w:space="0" w:color="auto"/>
            </w:tcBorders>
          </w:tcPr>
          <w:p w14:paraId="5A29AA8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0B80622D" w14:textId="77777777" w:rsidR="00236275" w:rsidRPr="00236275" w:rsidRDefault="00236275" w:rsidP="000C2243">
            <w:pPr>
              <w:keepNext/>
              <w:keepLines/>
              <w:numPr>
                <w:ilvl w:val="0"/>
                <w:numId w:val="18"/>
              </w:numPr>
              <w:rPr>
                <w:rFonts w:ascii="Arial" w:eastAsia="SimSun" w:hAnsi="Arial" w:cs="Arial"/>
                <w:sz w:val="18"/>
                <w:szCs w:val="18"/>
              </w:rPr>
            </w:pPr>
            <w:r w:rsidRPr="00236275">
              <w:rPr>
                <w:rFonts w:ascii="Arial" w:eastAsia="SimSun" w:hAnsi="Arial" w:cs="Arial"/>
                <w:sz w:val="18"/>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57431D5B" w14:textId="77777777" w:rsidR="00236275" w:rsidRPr="00236275" w:rsidRDefault="00236275" w:rsidP="00236275">
            <w:pPr>
              <w:keepNext/>
              <w:keepLines/>
              <w:ind w:left="0" w:firstLine="0"/>
              <w:jc w:val="center"/>
              <w:rPr>
                <w:rFonts w:ascii="Arial" w:eastAsia="MS Mincho" w:hAnsi="Arial"/>
                <w:sz w:val="18"/>
                <w:szCs w:val="20"/>
                <w:lang w:eastAsia="ja-JP"/>
              </w:rPr>
            </w:pPr>
            <w:r w:rsidRPr="00236275">
              <w:rPr>
                <w:rFonts w:ascii="Arial" w:eastAsia="MS Mincho" w:hAnsi="Arial"/>
                <w:sz w:val="18"/>
                <w:szCs w:val="20"/>
                <w:lang w:eastAsia="ja-JP"/>
              </w:rPr>
              <w:t>[</w:t>
            </w:r>
            <w:r w:rsidRPr="00236275">
              <w:rPr>
                <w:rFonts w:ascii="Arial" w:eastAsia="MS Mincho" w:hAnsi="Arial" w:hint="eastAsia"/>
                <w:sz w:val="18"/>
                <w:szCs w:val="20"/>
                <w:lang w:eastAsia="ja-JP"/>
              </w:rPr>
              <w:t>1</w:t>
            </w:r>
            <w:r w:rsidRPr="00236275">
              <w:rPr>
                <w:rFonts w:ascii="Arial" w:eastAsia="MS Mincho" w:hAnsi="Arial"/>
                <w:sz w:val="18"/>
                <w:szCs w:val="20"/>
                <w:lang w:eastAsia="ja-JP"/>
              </w:rPr>
              <w:t>3-1],</w:t>
            </w:r>
          </w:p>
          <w:p w14:paraId="44CA1110"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 xml:space="preserve">[One of </w:t>
            </w:r>
          </w:p>
          <w:p w14:paraId="16FD66F6"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lang w:eastAsia="ja-JP"/>
              </w:rPr>
              <w:t>{13-2, 13-3, 13-4}], and 13-8</w:t>
            </w:r>
          </w:p>
        </w:tc>
        <w:tc>
          <w:tcPr>
            <w:tcW w:w="853" w:type="dxa"/>
            <w:tcBorders>
              <w:top w:val="single" w:sz="4" w:space="0" w:color="auto"/>
              <w:left w:val="single" w:sz="4" w:space="0" w:color="auto"/>
              <w:bottom w:val="single" w:sz="4" w:space="0" w:color="auto"/>
              <w:right w:val="single" w:sz="4" w:space="0" w:color="auto"/>
            </w:tcBorders>
          </w:tcPr>
          <w:p w14:paraId="12639E2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12B7B74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2D000374"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9143FE"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A52BA"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7448F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3B2009B1"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209C99"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924767F"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4833409"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5F84DE30"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074CB507"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13-9a</w:t>
            </w:r>
          </w:p>
        </w:tc>
        <w:tc>
          <w:tcPr>
            <w:tcW w:w="1559" w:type="dxa"/>
            <w:tcBorders>
              <w:top w:val="single" w:sz="4" w:space="0" w:color="auto"/>
              <w:left w:val="single" w:sz="4" w:space="0" w:color="auto"/>
              <w:bottom w:val="single" w:sz="4" w:space="0" w:color="auto"/>
              <w:right w:val="single" w:sz="4" w:space="0" w:color="auto"/>
            </w:tcBorders>
          </w:tcPr>
          <w:p w14:paraId="24C97C00"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60A6D727" w14:textId="77777777" w:rsidR="00236275" w:rsidRPr="00236275" w:rsidRDefault="00236275" w:rsidP="000C2243">
            <w:pPr>
              <w:keepNext/>
              <w:keepLines/>
              <w:numPr>
                <w:ilvl w:val="0"/>
                <w:numId w:val="19"/>
              </w:numPr>
              <w:rPr>
                <w:rFonts w:ascii="Arial" w:eastAsia="SimSun" w:hAnsi="Arial" w:cs="Arial"/>
                <w:sz w:val="18"/>
                <w:szCs w:val="18"/>
              </w:rPr>
            </w:pPr>
            <w:r w:rsidRPr="00236275">
              <w:rPr>
                <w:rFonts w:ascii="Arial" w:eastAsia="SimSun" w:hAnsi="Arial" w:cs="Arial"/>
                <w:sz w:val="18"/>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7B98D41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 and [13-9d]</w:t>
            </w:r>
          </w:p>
        </w:tc>
        <w:tc>
          <w:tcPr>
            <w:tcW w:w="853" w:type="dxa"/>
            <w:tcBorders>
              <w:top w:val="single" w:sz="4" w:space="0" w:color="auto"/>
              <w:left w:val="single" w:sz="4" w:space="0" w:color="auto"/>
              <w:bottom w:val="single" w:sz="4" w:space="0" w:color="auto"/>
              <w:right w:val="single" w:sz="4" w:space="0" w:color="auto"/>
            </w:tcBorders>
          </w:tcPr>
          <w:p w14:paraId="310EAB1D"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1AC74922"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6A4D6FC5"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37C5D147"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w:t>
            </w:r>
            <w:r w:rsidRPr="00236275">
              <w:rPr>
                <w:rFonts w:ascii="Arial" w:eastAsia="Times New Roman" w:hAnsi="Arial"/>
                <w:bCs/>
                <w:sz w:val="18"/>
                <w:szCs w:val="20"/>
                <w:highlight w:val="yellow"/>
                <w:lang w:val="en-US" w:eastAsia="ja-JP"/>
              </w:rPr>
              <w:t xml:space="preserve">Per </w:t>
            </w:r>
            <w:r w:rsidRPr="00236275">
              <w:rPr>
                <w:rFonts w:ascii="Arial" w:eastAsia="Times New Roman" w:hAnsi="Arial"/>
                <w:bCs/>
                <w:sz w:val="18"/>
                <w:szCs w:val="20"/>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3AFA5C2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31AED37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1AF40B2C"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5D69A2"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DAA2CBD"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D08E2CD"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18703442"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23918C8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13-9b</w:t>
            </w:r>
          </w:p>
        </w:tc>
        <w:tc>
          <w:tcPr>
            <w:tcW w:w="1559" w:type="dxa"/>
            <w:tcBorders>
              <w:top w:val="single" w:sz="4" w:space="0" w:color="auto"/>
              <w:left w:val="single" w:sz="4" w:space="0" w:color="auto"/>
              <w:bottom w:val="single" w:sz="4" w:space="0" w:color="auto"/>
              <w:right w:val="single" w:sz="4" w:space="0" w:color="auto"/>
            </w:tcBorders>
          </w:tcPr>
          <w:p w14:paraId="21C9455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41756E06" w14:textId="77777777" w:rsidR="00236275" w:rsidRPr="00236275" w:rsidRDefault="00236275" w:rsidP="000C2243">
            <w:pPr>
              <w:keepNext/>
              <w:keepLines/>
              <w:numPr>
                <w:ilvl w:val="0"/>
                <w:numId w:val="20"/>
              </w:numPr>
              <w:rPr>
                <w:rFonts w:ascii="Arial" w:eastAsia="SimSun" w:hAnsi="Arial" w:cs="Arial"/>
                <w:sz w:val="18"/>
                <w:szCs w:val="18"/>
              </w:rPr>
            </w:pPr>
            <w:r w:rsidRPr="00236275">
              <w:rPr>
                <w:rFonts w:ascii="Arial" w:eastAsia="SimSun" w:hAnsi="Arial" w:cs="Arial"/>
                <w:sz w:val="18"/>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510AB319"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 and 13-9</w:t>
            </w:r>
          </w:p>
        </w:tc>
        <w:tc>
          <w:tcPr>
            <w:tcW w:w="853" w:type="dxa"/>
            <w:tcBorders>
              <w:top w:val="single" w:sz="4" w:space="0" w:color="auto"/>
              <w:left w:val="single" w:sz="4" w:space="0" w:color="auto"/>
              <w:bottom w:val="single" w:sz="4" w:space="0" w:color="auto"/>
              <w:right w:val="single" w:sz="4" w:space="0" w:color="auto"/>
            </w:tcBorders>
          </w:tcPr>
          <w:p w14:paraId="2285948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79A0061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0B1579CB"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51EE1C77"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C6D22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0479029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31659F05"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924AD3"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14D497B"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342244B4" w14:textId="77777777" w:rsidTr="009363E7">
        <w:trPr>
          <w:trHeight w:val="3429"/>
        </w:trPr>
        <w:tc>
          <w:tcPr>
            <w:tcW w:w="1130" w:type="dxa"/>
            <w:tcBorders>
              <w:top w:val="single" w:sz="4" w:space="0" w:color="auto"/>
              <w:left w:val="single" w:sz="4" w:space="0" w:color="auto"/>
              <w:bottom w:val="single" w:sz="4" w:space="0" w:color="auto"/>
              <w:right w:val="single" w:sz="4" w:space="0" w:color="auto"/>
            </w:tcBorders>
          </w:tcPr>
          <w:p w14:paraId="08F1BAA0"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3C91522F"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13-9c</w:t>
            </w:r>
          </w:p>
        </w:tc>
        <w:tc>
          <w:tcPr>
            <w:tcW w:w="1559" w:type="dxa"/>
            <w:tcBorders>
              <w:top w:val="single" w:sz="4" w:space="0" w:color="auto"/>
              <w:left w:val="single" w:sz="4" w:space="0" w:color="auto"/>
              <w:bottom w:val="single" w:sz="4" w:space="0" w:color="auto"/>
              <w:right w:val="single" w:sz="4" w:space="0" w:color="auto"/>
            </w:tcBorders>
          </w:tcPr>
          <w:p w14:paraId="2E0AA88C"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69F0C3AC" w14:textId="77777777" w:rsidR="00236275" w:rsidRPr="00236275" w:rsidRDefault="00236275" w:rsidP="000C2243">
            <w:pPr>
              <w:keepNext/>
              <w:keepLines/>
              <w:numPr>
                <w:ilvl w:val="0"/>
                <w:numId w:val="21"/>
              </w:numPr>
              <w:rPr>
                <w:rFonts w:ascii="Arial" w:eastAsia="SimSun" w:hAnsi="Arial" w:cs="Arial"/>
                <w:sz w:val="18"/>
                <w:szCs w:val="18"/>
              </w:rPr>
            </w:pPr>
            <w:r w:rsidRPr="00236275">
              <w:rPr>
                <w:rFonts w:ascii="Arial" w:eastAsia="SimSun" w:hAnsi="Arial" w:cs="Arial"/>
                <w:sz w:val="18"/>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548F7BE5"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F90D4F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1245BF6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18CB8498"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52AA6FF8"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F96522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74D9E8C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842" w:type="dxa"/>
            <w:tcBorders>
              <w:top w:val="single" w:sz="4" w:space="0" w:color="auto"/>
              <w:left w:val="single" w:sz="4" w:space="0" w:color="auto"/>
              <w:bottom w:val="single" w:sz="4" w:space="0" w:color="auto"/>
              <w:right w:val="single" w:sz="4" w:space="0" w:color="auto"/>
            </w:tcBorders>
          </w:tcPr>
          <w:p w14:paraId="66C3C8AC"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F6591B"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8C54CDB"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6923A60"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1B26A62"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4A805E5"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CF7094B"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C2C59B0" w14:textId="77777777" w:rsidR="00236275" w:rsidRPr="00236275" w:rsidRDefault="00236275" w:rsidP="000C2243">
            <w:pPr>
              <w:keepNext/>
              <w:keepLines/>
              <w:numPr>
                <w:ilvl w:val="0"/>
                <w:numId w:val="28"/>
              </w:numPr>
              <w:rPr>
                <w:rFonts w:ascii="Arial" w:eastAsia="SimSun" w:hAnsi="Arial" w:cs="Arial"/>
                <w:sz w:val="18"/>
                <w:szCs w:val="18"/>
                <w:highlight w:val="yellow"/>
              </w:rPr>
            </w:pPr>
            <w:r w:rsidRPr="00236275">
              <w:rPr>
                <w:rFonts w:ascii="Arial" w:eastAsia="SimSun" w:hAnsi="Arial" w:cs="Arial"/>
                <w:sz w:val="18"/>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C798DCE"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E41DBA6"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94318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3D6AD9"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39005E"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CFE174"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08E7AC"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5AC84BB"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6CCC34"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E2D1A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5CBF1333"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2D669FE"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6ACE514"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1DD05C2"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32C6FB" w14:textId="77777777" w:rsidR="00236275" w:rsidRPr="00236275" w:rsidRDefault="00236275" w:rsidP="000C2243">
            <w:pPr>
              <w:keepNext/>
              <w:keepLines/>
              <w:numPr>
                <w:ilvl w:val="0"/>
                <w:numId w:val="30"/>
              </w:numPr>
              <w:rPr>
                <w:rFonts w:ascii="Arial" w:eastAsia="SimSun" w:hAnsi="Arial" w:cs="Arial"/>
                <w:sz w:val="18"/>
                <w:szCs w:val="18"/>
                <w:highlight w:val="yellow"/>
              </w:rPr>
            </w:pPr>
            <w:r w:rsidRPr="00236275">
              <w:rPr>
                <w:rFonts w:ascii="Arial" w:eastAsia="SimSun" w:hAnsi="Arial" w:cs="Arial"/>
                <w:sz w:val="18"/>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02086D6B" w14:textId="77777777" w:rsidR="00236275" w:rsidRPr="00236275" w:rsidRDefault="00236275" w:rsidP="00236275">
            <w:pPr>
              <w:ind w:left="360" w:firstLine="0"/>
              <w:rPr>
                <w:rFonts w:ascii="Arial" w:eastAsia="SimSun" w:hAnsi="Arial" w:cs="Arial"/>
                <w:sz w:val="18"/>
                <w:szCs w:val="18"/>
                <w:highlight w:val="yellow"/>
              </w:rPr>
            </w:pPr>
            <w:r w:rsidRPr="00236275">
              <w:rPr>
                <w:rFonts w:ascii="Arial" w:eastAsia="SimSun" w:hAnsi="Arial" w:cs="Arial"/>
                <w:sz w:val="18"/>
                <w:szCs w:val="18"/>
                <w:highlight w:val="yellow"/>
              </w:rPr>
              <w:t>Values = {1,4,8,16}]</w:t>
            </w:r>
          </w:p>
          <w:p w14:paraId="185A5A5F" w14:textId="77777777" w:rsidR="00236275" w:rsidRPr="00236275" w:rsidRDefault="00236275" w:rsidP="000C2243">
            <w:pPr>
              <w:keepNext/>
              <w:keepLines/>
              <w:numPr>
                <w:ilvl w:val="0"/>
                <w:numId w:val="30"/>
              </w:numPr>
              <w:rPr>
                <w:rFonts w:ascii="Arial" w:eastAsia="SimSun" w:hAnsi="Arial" w:cs="Arial"/>
                <w:sz w:val="18"/>
                <w:szCs w:val="18"/>
                <w:highlight w:val="yellow"/>
              </w:rPr>
            </w:pPr>
            <w:r w:rsidRPr="00236275">
              <w:rPr>
                <w:rFonts w:ascii="Arial" w:eastAsia="SimSun" w:hAnsi="Arial" w:cs="Arial"/>
                <w:sz w:val="18"/>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5D49A057" w14:textId="77777777" w:rsidR="00236275" w:rsidRPr="00236275" w:rsidRDefault="00236275" w:rsidP="00236275">
            <w:pPr>
              <w:ind w:left="360" w:firstLine="0"/>
              <w:rPr>
                <w:rFonts w:ascii="Arial" w:eastAsia="SimSun" w:hAnsi="Arial" w:cs="Arial"/>
                <w:sz w:val="24"/>
                <w:szCs w:val="18"/>
                <w:highlight w:val="yellow"/>
                <w:lang w:eastAsia="ja-JP"/>
              </w:rPr>
            </w:pPr>
            <w:r w:rsidRPr="00236275">
              <w:rPr>
                <w:rFonts w:ascii="Arial" w:eastAsia="SimSun" w:hAnsi="Arial" w:cs="Arial"/>
                <w:sz w:val="18"/>
                <w:szCs w:val="18"/>
                <w:highlight w:val="yellow"/>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C99126E"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One of {13-9, 13-9a,b,c,[d]}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764E438"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9425A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75C51F"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181259"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84C33D"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42CC01"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A994231"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8D272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238C02"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1D51FE8E"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95069A4"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0CF1717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w:t>
            </w:r>
          </w:p>
        </w:tc>
        <w:tc>
          <w:tcPr>
            <w:tcW w:w="1559" w:type="dxa"/>
            <w:tcBorders>
              <w:top w:val="single" w:sz="4" w:space="0" w:color="auto"/>
              <w:left w:val="single" w:sz="4" w:space="0" w:color="auto"/>
              <w:bottom w:val="single" w:sz="4" w:space="0" w:color="auto"/>
              <w:right w:val="single" w:sz="4" w:space="0" w:color="auto"/>
            </w:tcBorders>
          </w:tcPr>
          <w:p w14:paraId="259A1D73"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246881FF" w14:textId="77777777" w:rsidR="00236275" w:rsidRPr="00236275" w:rsidRDefault="00236275" w:rsidP="000C2243">
            <w:pPr>
              <w:keepNext/>
              <w:keepLines/>
              <w:numPr>
                <w:ilvl w:val="0"/>
                <w:numId w:val="22"/>
              </w:numPr>
              <w:rPr>
                <w:rFonts w:ascii="Arial" w:eastAsia="SimSun" w:hAnsi="Arial" w:cs="Arial"/>
                <w:sz w:val="18"/>
                <w:szCs w:val="18"/>
              </w:rPr>
            </w:pPr>
            <w:r w:rsidRPr="00236275">
              <w:rPr>
                <w:rFonts w:ascii="Arial" w:eastAsia="SimSun" w:hAnsi="Arial" w:cs="Arial"/>
                <w:sz w:val="18"/>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584FD679"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9E3BAB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tcPr>
          <w:p w14:paraId="007E173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004E00BD"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4B7EFF05"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20A362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tcPr>
          <w:p w14:paraId="3CCD11C6"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222F9FF7"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1881B4"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F3487FD"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006C8F25"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6D9F5AFC"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157267BE"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13-10a</w:t>
            </w:r>
          </w:p>
        </w:tc>
        <w:tc>
          <w:tcPr>
            <w:tcW w:w="1559" w:type="dxa"/>
            <w:tcBorders>
              <w:top w:val="single" w:sz="4" w:space="0" w:color="auto"/>
              <w:left w:val="single" w:sz="4" w:space="0" w:color="auto"/>
              <w:bottom w:val="single" w:sz="4" w:space="0" w:color="auto"/>
              <w:right w:val="single" w:sz="4" w:space="0" w:color="auto"/>
            </w:tcBorders>
          </w:tcPr>
          <w:p w14:paraId="6102909B"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726712" w14:textId="77777777" w:rsidR="00236275" w:rsidRPr="00236275" w:rsidRDefault="00236275" w:rsidP="000C2243">
            <w:pPr>
              <w:keepNext/>
              <w:keepLines/>
              <w:numPr>
                <w:ilvl w:val="0"/>
                <w:numId w:val="23"/>
              </w:numPr>
              <w:rPr>
                <w:rFonts w:ascii="Arial" w:eastAsia="SimSun" w:hAnsi="Arial" w:cs="Arial"/>
                <w:sz w:val="18"/>
                <w:szCs w:val="18"/>
              </w:rPr>
            </w:pPr>
            <w:r w:rsidRPr="00236275">
              <w:rPr>
                <w:rFonts w:ascii="Arial" w:eastAsia="SimSun" w:hAnsi="Arial" w:cs="Arial"/>
                <w:sz w:val="18"/>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1E8F26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A95E71"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9184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42B31"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39A568"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B5FD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9C6B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5C79A9CE"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7434AE"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F15BFD0"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4D5F2E5D"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5FBC263A"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50136A38"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13-10b</w:t>
            </w:r>
          </w:p>
        </w:tc>
        <w:tc>
          <w:tcPr>
            <w:tcW w:w="1559" w:type="dxa"/>
            <w:tcBorders>
              <w:top w:val="single" w:sz="4" w:space="0" w:color="auto"/>
              <w:left w:val="single" w:sz="4" w:space="0" w:color="auto"/>
              <w:bottom w:val="single" w:sz="4" w:space="0" w:color="auto"/>
              <w:right w:val="single" w:sz="4" w:space="0" w:color="auto"/>
            </w:tcBorders>
          </w:tcPr>
          <w:p w14:paraId="13DEC1E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C1B9C5" w14:textId="77777777" w:rsidR="00236275" w:rsidRPr="00236275" w:rsidRDefault="00236275" w:rsidP="000C2243">
            <w:pPr>
              <w:keepNext/>
              <w:keepLines/>
              <w:numPr>
                <w:ilvl w:val="0"/>
                <w:numId w:val="24"/>
              </w:numPr>
              <w:rPr>
                <w:rFonts w:ascii="Arial" w:eastAsia="SimSun" w:hAnsi="Arial" w:cs="Arial"/>
                <w:sz w:val="18"/>
                <w:szCs w:val="18"/>
              </w:rPr>
            </w:pPr>
            <w:r w:rsidRPr="00236275">
              <w:rPr>
                <w:rFonts w:ascii="Arial" w:eastAsia="SimSun" w:hAnsi="Arial" w:cs="Arial"/>
                <w:sz w:val="18"/>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00A844"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 xml:space="preserve">One of </w:t>
            </w:r>
          </w:p>
          <w:p w14:paraId="2643E92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55778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8675D"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24063"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CFB7F"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8EF6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05526E"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1C382426"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CF85A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446DB7E"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08780157" w14:textId="77777777" w:rsidTr="009363E7">
        <w:trPr>
          <w:trHeight w:val="765"/>
        </w:trPr>
        <w:tc>
          <w:tcPr>
            <w:tcW w:w="1130" w:type="dxa"/>
            <w:tcBorders>
              <w:top w:val="single" w:sz="4" w:space="0" w:color="auto"/>
              <w:left w:val="single" w:sz="4" w:space="0" w:color="auto"/>
              <w:bottom w:val="single" w:sz="4" w:space="0" w:color="auto"/>
              <w:right w:val="single" w:sz="4" w:space="0" w:color="auto"/>
            </w:tcBorders>
          </w:tcPr>
          <w:p w14:paraId="57828B76"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462D1A5D"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13-10c</w:t>
            </w:r>
          </w:p>
        </w:tc>
        <w:tc>
          <w:tcPr>
            <w:tcW w:w="1559" w:type="dxa"/>
            <w:tcBorders>
              <w:top w:val="single" w:sz="4" w:space="0" w:color="auto"/>
              <w:left w:val="single" w:sz="4" w:space="0" w:color="auto"/>
              <w:bottom w:val="single" w:sz="4" w:space="0" w:color="auto"/>
              <w:right w:val="single" w:sz="4" w:space="0" w:color="auto"/>
            </w:tcBorders>
          </w:tcPr>
          <w:p w14:paraId="4B593C39"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6839C3" w14:textId="77777777" w:rsidR="00236275" w:rsidRPr="00236275" w:rsidRDefault="00236275" w:rsidP="000C2243">
            <w:pPr>
              <w:keepNext/>
              <w:keepLines/>
              <w:numPr>
                <w:ilvl w:val="0"/>
                <w:numId w:val="25"/>
              </w:numPr>
              <w:rPr>
                <w:rFonts w:ascii="Arial" w:eastAsia="SimSun" w:hAnsi="Arial" w:cs="Arial"/>
                <w:sz w:val="18"/>
                <w:szCs w:val="18"/>
              </w:rPr>
            </w:pPr>
            <w:r w:rsidRPr="00236275">
              <w:rPr>
                <w:rFonts w:ascii="Arial" w:eastAsia="SimSun" w:hAnsi="Arial" w:cs="Arial"/>
                <w:sz w:val="18"/>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E7CCC9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C2E75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21747"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B3BF62"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1DC1B"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5D8EA"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FF726E"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7AD5D59A"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7067A8"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B459BD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426F6380"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7ED81A9A"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4381886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13-10d</w:t>
            </w:r>
          </w:p>
        </w:tc>
        <w:tc>
          <w:tcPr>
            <w:tcW w:w="1559" w:type="dxa"/>
            <w:tcBorders>
              <w:top w:val="single" w:sz="4" w:space="0" w:color="auto"/>
              <w:left w:val="single" w:sz="4" w:space="0" w:color="auto"/>
              <w:bottom w:val="single" w:sz="4" w:space="0" w:color="auto"/>
              <w:right w:val="single" w:sz="4" w:space="0" w:color="auto"/>
            </w:tcBorders>
          </w:tcPr>
          <w:p w14:paraId="5B5A6DAC"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2E374D" w14:textId="77777777" w:rsidR="00236275" w:rsidRPr="00236275" w:rsidRDefault="00236275" w:rsidP="000C2243">
            <w:pPr>
              <w:keepNext/>
              <w:keepLines/>
              <w:numPr>
                <w:ilvl w:val="0"/>
                <w:numId w:val="26"/>
              </w:numPr>
              <w:rPr>
                <w:rFonts w:ascii="Arial" w:eastAsia="SimSun" w:hAnsi="Arial" w:cs="Arial"/>
                <w:sz w:val="18"/>
                <w:szCs w:val="18"/>
              </w:rPr>
            </w:pPr>
            <w:r w:rsidRPr="00236275">
              <w:rPr>
                <w:rFonts w:ascii="Arial" w:eastAsia="SimSun" w:hAnsi="Arial" w:cs="Arial"/>
                <w:sz w:val="18"/>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30C5A52"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BF1AAF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9BCC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AE07E"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5308A8"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FE86D"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47DC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2C5B2A5E"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752C8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A39B20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7CDCF08E"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4648FEBD"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79617F4F"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13-10e</w:t>
            </w:r>
          </w:p>
        </w:tc>
        <w:tc>
          <w:tcPr>
            <w:tcW w:w="1559" w:type="dxa"/>
            <w:tcBorders>
              <w:top w:val="single" w:sz="4" w:space="0" w:color="auto"/>
              <w:left w:val="single" w:sz="4" w:space="0" w:color="auto"/>
              <w:bottom w:val="single" w:sz="4" w:space="0" w:color="auto"/>
              <w:right w:val="single" w:sz="4" w:space="0" w:color="auto"/>
            </w:tcBorders>
          </w:tcPr>
          <w:p w14:paraId="2C5DF40F"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68AEC1" w14:textId="77777777" w:rsidR="00236275" w:rsidRPr="00236275" w:rsidRDefault="00236275" w:rsidP="000C2243">
            <w:pPr>
              <w:keepNext/>
              <w:keepLines/>
              <w:numPr>
                <w:ilvl w:val="0"/>
                <w:numId w:val="27"/>
              </w:numPr>
              <w:rPr>
                <w:rFonts w:ascii="Arial" w:eastAsia="SimSun" w:hAnsi="Arial" w:cs="Arial"/>
                <w:sz w:val="18"/>
                <w:szCs w:val="18"/>
              </w:rPr>
            </w:pPr>
            <w:r w:rsidRPr="00236275">
              <w:rPr>
                <w:rFonts w:ascii="Arial" w:eastAsia="SimSun" w:hAnsi="Arial" w:cs="Arial"/>
                <w:sz w:val="18"/>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A04EAA4"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AA8F2F"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3F6B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5C6886"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2D6BE"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94E67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59C928"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tcPr>
          <w:p w14:paraId="5A86D547"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B0E528"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A53D34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1E9A74F2"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3057D7C"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4ABC84D"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300C0A"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4A9BDA" w14:textId="77777777" w:rsidR="00236275" w:rsidRPr="00236275" w:rsidRDefault="00236275" w:rsidP="000C2243">
            <w:pPr>
              <w:keepNext/>
              <w:keepLines/>
              <w:numPr>
                <w:ilvl w:val="0"/>
                <w:numId w:val="29"/>
              </w:numPr>
              <w:rPr>
                <w:rFonts w:ascii="Arial" w:eastAsia="SimSun" w:hAnsi="Arial" w:cs="Arial"/>
                <w:sz w:val="18"/>
                <w:szCs w:val="18"/>
                <w:highlight w:val="yellow"/>
              </w:rPr>
            </w:pPr>
            <w:r w:rsidRPr="00236275">
              <w:rPr>
                <w:rFonts w:ascii="Arial" w:eastAsia="SimSun" w:hAnsi="Arial" w:cs="Arial"/>
                <w:sz w:val="18"/>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5449A0DB" w14:textId="77777777" w:rsidR="00236275" w:rsidRPr="00236275" w:rsidRDefault="00236275" w:rsidP="00236275">
            <w:pPr>
              <w:ind w:left="360" w:firstLine="0"/>
              <w:rPr>
                <w:rFonts w:ascii="Arial" w:eastAsia="SimSun" w:hAnsi="Arial" w:cs="Arial"/>
                <w:sz w:val="18"/>
                <w:szCs w:val="18"/>
                <w:highlight w:val="yellow"/>
              </w:rPr>
            </w:pPr>
            <w:r w:rsidRPr="00236275">
              <w:rPr>
                <w:rFonts w:ascii="Arial" w:eastAsia="SimSun" w:hAnsi="Arial" w:cs="Arial"/>
                <w:sz w:val="18"/>
                <w:szCs w:val="18"/>
                <w:highlight w:val="yellow"/>
              </w:rPr>
              <w:t>Values = {0,1,2,4,8,16}]</w:t>
            </w:r>
          </w:p>
          <w:p w14:paraId="27ACE746" w14:textId="77777777" w:rsidR="00236275" w:rsidRPr="00236275" w:rsidRDefault="00236275" w:rsidP="000C2243">
            <w:pPr>
              <w:keepNext/>
              <w:keepLines/>
              <w:numPr>
                <w:ilvl w:val="0"/>
                <w:numId w:val="29"/>
              </w:numPr>
              <w:rPr>
                <w:rFonts w:ascii="Arial" w:eastAsia="SimSun" w:hAnsi="Arial" w:cs="Arial"/>
                <w:sz w:val="18"/>
                <w:szCs w:val="18"/>
                <w:highlight w:val="yellow"/>
              </w:rPr>
            </w:pPr>
            <w:r w:rsidRPr="00236275">
              <w:rPr>
                <w:rFonts w:ascii="Arial" w:eastAsia="SimSun" w:hAnsi="Arial" w:cs="Arial"/>
                <w:sz w:val="18"/>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2F31299E" w14:textId="77777777" w:rsidR="00236275" w:rsidRPr="00236275" w:rsidRDefault="00236275" w:rsidP="00236275">
            <w:pPr>
              <w:ind w:left="360" w:firstLine="0"/>
              <w:rPr>
                <w:rFonts w:ascii="Arial" w:eastAsia="SimSun" w:hAnsi="Arial" w:cs="Arial"/>
                <w:sz w:val="24"/>
                <w:szCs w:val="18"/>
                <w:highlight w:val="yellow"/>
                <w:lang w:eastAsia="ja-JP"/>
              </w:rPr>
            </w:pPr>
            <w:r w:rsidRPr="00236275">
              <w:rPr>
                <w:rFonts w:ascii="Arial" w:eastAsia="SimSun" w:hAnsi="Arial" w:cs="Arial"/>
                <w:sz w:val="18"/>
                <w:szCs w:val="18"/>
                <w:highlight w:val="yellow"/>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C166D4A"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lang w:eastAsia="ja-JP"/>
              </w:rPr>
              <w:t>One of {13-10, 13-10a,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36B700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B55C3C"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7A063A1"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1AFEAA"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A89E2C"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C8AC5E"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1895655"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C1DFF5"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B9951E"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3255CE3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tcPr>
          <w:p w14:paraId="2685219C"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tcPr>
          <w:p w14:paraId="5C67324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13-11a</w:t>
            </w:r>
          </w:p>
        </w:tc>
        <w:tc>
          <w:tcPr>
            <w:tcW w:w="1559" w:type="dxa"/>
            <w:tcBorders>
              <w:top w:val="single" w:sz="4" w:space="0" w:color="auto"/>
              <w:left w:val="single" w:sz="4" w:space="0" w:color="auto"/>
              <w:bottom w:val="single" w:sz="4" w:space="0" w:color="auto"/>
              <w:right w:val="single" w:sz="4" w:space="0" w:color="auto"/>
            </w:tcBorders>
          </w:tcPr>
          <w:p w14:paraId="7E003750"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6956E561" w14:textId="77777777" w:rsidR="00236275" w:rsidRPr="00236275" w:rsidRDefault="00236275" w:rsidP="000C2243">
            <w:pPr>
              <w:keepNext/>
              <w:keepLines/>
              <w:numPr>
                <w:ilvl w:val="0"/>
                <w:numId w:val="31"/>
              </w:numPr>
              <w:rPr>
                <w:rFonts w:ascii="Arial" w:eastAsia="SimSun" w:hAnsi="Arial" w:cs="Arial"/>
                <w:sz w:val="18"/>
                <w:szCs w:val="18"/>
              </w:rPr>
            </w:pPr>
            <w:r w:rsidRPr="00236275">
              <w:rPr>
                <w:rFonts w:ascii="Arial" w:eastAsia="SimSun" w:hAnsi="Arial" w:cs="Arial"/>
                <w:sz w:val="18"/>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45AABB0A"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41D651B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Yes</w:t>
            </w:r>
          </w:p>
        </w:tc>
        <w:tc>
          <w:tcPr>
            <w:tcW w:w="851" w:type="dxa"/>
            <w:tcBorders>
              <w:top w:val="single" w:sz="4" w:space="0" w:color="auto"/>
              <w:left w:val="single" w:sz="4" w:space="0" w:color="auto"/>
              <w:bottom w:val="single" w:sz="4" w:space="0" w:color="auto"/>
              <w:right w:val="single" w:sz="4" w:space="0" w:color="auto"/>
            </w:tcBorders>
          </w:tcPr>
          <w:p w14:paraId="5608ABB9"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tcPr>
          <w:p w14:paraId="25B0A96E"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0560B6E8"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A55A2DE"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72560E83"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6A77BF0F" w14:textId="77777777" w:rsidR="00236275" w:rsidRPr="00236275"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E98BE0"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A7D9A8"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6C96D39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0D5A339"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EE389DD"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A2CBA0E"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EA6B99" w14:textId="77777777" w:rsidR="00236275" w:rsidRPr="00236275" w:rsidRDefault="00236275" w:rsidP="000C2243">
            <w:pPr>
              <w:keepNext/>
              <w:keepLines/>
              <w:numPr>
                <w:ilvl w:val="0"/>
                <w:numId w:val="35"/>
              </w:numPr>
              <w:rPr>
                <w:rFonts w:ascii="Arial" w:eastAsia="SimSun" w:hAnsi="Arial" w:cs="Arial"/>
                <w:sz w:val="18"/>
                <w:szCs w:val="18"/>
              </w:rPr>
            </w:pPr>
            <w:r w:rsidRPr="00236275">
              <w:rPr>
                <w:rFonts w:ascii="Arial" w:eastAsia="SimSun" w:hAnsi="Arial" w:cs="Arial"/>
                <w:sz w:val="18"/>
                <w:szCs w:val="18"/>
              </w:rPr>
              <w:t>Max number of UE Rx–Tx time difference measurements corresponding to a single SRS resource/resource set for positioning with each measurement corresponding to a single DL PRS resource/resource set.</w:t>
            </w:r>
          </w:p>
          <w:p w14:paraId="1C2EB57C"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sz w:val="18"/>
                <w:szCs w:val="18"/>
              </w:rPr>
              <w:t>Note: The DL PRS resource/resource sets can be in different positioning frequency layers</w:t>
            </w:r>
          </w:p>
          <w:p w14:paraId="46F514E9" w14:textId="77777777" w:rsidR="00236275" w:rsidRPr="00236275" w:rsidRDefault="00236275" w:rsidP="00236275">
            <w:pPr>
              <w:keepNext/>
              <w:keepLines/>
              <w:ind w:left="360" w:firstLine="0"/>
              <w:rPr>
                <w:rFonts w:ascii="Arial" w:eastAsia="SimSun" w:hAnsi="Arial" w:cs="Arial"/>
                <w:sz w:val="18"/>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33017B2"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709D478"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28BA0A"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75DF30"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FFE7D6"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6DEDD0"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48FBCA"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EF022D7"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hint="eastAsia"/>
                <w:sz w:val="18"/>
                <w:szCs w:val="20"/>
                <w:highlight w:val="yellow"/>
                <w:lang w:eastAsia="ja-JP"/>
              </w:rPr>
              <w:t>[</w:t>
            </w: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7568C2"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40CA1F"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59B84D86"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1410B65"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5F081E"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3C74C6D"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CBD028" w14:textId="77777777" w:rsidR="00236275" w:rsidRPr="00236275" w:rsidRDefault="00236275" w:rsidP="000C2243">
            <w:pPr>
              <w:keepNext/>
              <w:keepLines/>
              <w:numPr>
                <w:ilvl w:val="0"/>
                <w:numId w:val="32"/>
              </w:numPr>
              <w:rPr>
                <w:rFonts w:ascii="Arial" w:eastAsia="SimSun" w:hAnsi="Arial" w:cs="Arial"/>
                <w:sz w:val="18"/>
                <w:szCs w:val="18"/>
                <w:highlight w:val="yellow"/>
              </w:rPr>
            </w:pPr>
            <w:r w:rsidRPr="00236275">
              <w:rPr>
                <w:rFonts w:ascii="Arial" w:eastAsia="SimSun" w:hAnsi="Arial" w:cs="Arial"/>
                <w:sz w:val="18"/>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8FD7136"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DED06ED"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92F7190"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247563"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B802CC"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502FEA"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4AFBBF"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9A8C320" w14:textId="77777777" w:rsidR="00236275" w:rsidRPr="00236275" w:rsidRDefault="00236275" w:rsidP="00236275">
            <w:pPr>
              <w:keepNext/>
              <w:keepLines/>
              <w:ind w:left="0" w:firstLine="0"/>
              <w:rPr>
                <w:rFonts w:ascii="Arial" w:eastAsia="SimSun" w:hAnsi="Arial"/>
                <w:sz w:val="18"/>
                <w:szCs w:val="20"/>
                <w:highlight w:val="yellow"/>
                <w:lang w:eastAsia="ja-JP"/>
              </w:rPr>
            </w:pPr>
            <w:r w:rsidRPr="00236275">
              <w:rPr>
                <w:rFonts w:ascii="Arial" w:eastAsia="SimSun" w:hAnsi="Arial" w:hint="eastAsia"/>
                <w:sz w:val="18"/>
                <w:szCs w:val="20"/>
                <w:highlight w:val="yellow"/>
                <w:lang w:eastAsia="ja-JP"/>
              </w:rPr>
              <w:t>[</w:t>
            </w: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A527C51"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77F32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3B04ABBC"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E830186"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2DE1E1D"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360D5C" w14:textId="77777777" w:rsidR="00236275" w:rsidRPr="00236275" w:rsidRDefault="00236275" w:rsidP="00236275">
            <w:pPr>
              <w:keepNext/>
              <w:keepLines/>
              <w:ind w:left="0" w:firstLine="0"/>
              <w:rPr>
                <w:rFonts w:ascii="Arial" w:eastAsia="SimSun" w:hAnsi="Arial"/>
                <w:bCs/>
                <w:sz w:val="18"/>
                <w:szCs w:val="20"/>
                <w:highlight w:val="yellow"/>
              </w:rPr>
            </w:pPr>
            <w:r w:rsidRPr="00236275">
              <w:rPr>
                <w:rFonts w:ascii="Arial" w:eastAsia="SimSun" w:hAnsi="Arial"/>
                <w:bCs/>
                <w:sz w:val="18"/>
                <w:szCs w:val="20"/>
                <w:highlight w:val="yellow"/>
              </w:rPr>
              <w:t>[N 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AB5F8E" w14:textId="77777777" w:rsidR="00236275" w:rsidRPr="00236275" w:rsidRDefault="00236275" w:rsidP="000C2243">
            <w:pPr>
              <w:keepNext/>
              <w:keepLines/>
              <w:numPr>
                <w:ilvl w:val="0"/>
                <w:numId w:val="33"/>
              </w:numPr>
              <w:rPr>
                <w:rFonts w:ascii="Arial" w:eastAsia="SimSun" w:hAnsi="Arial" w:cs="Arial"/>
                <w:sz w:val="18"/>
                <w:szCs w:val="18"/>
                <w:highlight w:val="yellow"/>
              </w:rPr>
            </w:pPr>
            <w:r w:rsidRPr="00236275">
              <w:rPr>
                <w:rFonts w:ascii="Arial" w:eastAsia="SimSun" w:hAnsi="Arial" w:cs="Arial"/>
                <w:sz w:val="18"/>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B7DC252" w14:textId="77777777" w:rsidR="00236275" w:rsidRPr="00236275" w:rsidRDefault="00236275" w:rsidP="00236275">
            <w:pPr>
              <w:keepNext/>
              <w:keepLines/>
              <w:ind w:left="0" w:firstLine="0"/>
              <w:jc w:val="center"/>
              <w:rPr>
                <w:rFonts w:ascii="Arial" w:eastAsia="SimSun" w:hAnsi="Arial"/>
                <w:sz w:val="18"/>
                <w:szCs w:val="20"/>
                <w:highlight w:val="yellow"/>
                <w:lang w:eastAsia="ja-JP"/>
              </w:rPr>
            </w:pPr>
            <w:r w:rsidRPr="00236275">
              <w:rPr>
                <w:rFonts w:ascii="Arial" w:eastAsia="SimSun" w:hAnsi="Arial"/>
                <w:sz w:val="18"/>
                <w:szCs w:val="20"/>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294A7A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F129D5"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DE9AA2"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DF12EB"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E58196"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A92485"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EAD1AA" w14:textId="77777777" w:rsidR="00236275" w:rsidRPr="00236275" w:rsidRDefault="00236275" w:rsidP="00236275">
            <w:pPr>
              <w:keepNext/>
              <w:keepLines/>
              <w:ind w:left="0" w:firstLine="0"/>
              <w:rPr>
                <w:rFonts w:ascii="Arial" w:eastAsia="SimSun" w:hAnsi="Arial"/>
                <w:sz w:val="18"/>
                <w:szCs w:val="20"/>
                <w:highlight w:val="yellow"/>
                <w:lang w:eastAsia="ja-JP"/>
              </w:rPr>
            </w:pPr>
            <w:r w:rsidRPr="00236275">
              <w:rPr>
                <w:rFonts w:ascii="Arial" w:eastAsia="SimSun" w:hAnsi="Arial" w:hint="eastAsia"/>
                <w:sz w:val="18"/>
                <w:szCs w:val="20"/>
                <w:highlight w:val="yellow"/>
                <w:lang w:eastAsia="ja-JP"/>
              </w:rPr>
              <w:t>[</w:t>
            </w:r>
            <w:r w:rsidRPr="00236275">
              <w:rPr>
                <w:rFonts w:ascii="Arial" w:eastAsia="SimSun" w:hAnsi="Arial"/>
                <w:sz w:val="18"/>
                <w:szCs w:val="20"/>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7A4E4F"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1B07BD"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20259E86"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3D2F7A"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532F8A"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3A144"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5E8957" w14:textId="77777777" w:rsidR="00236275" w:rsidRPr="00236275" w:rsidRDefault="00236275" w:rsidP="000C2243">
            <w:pPr>
              <w:keepNext/>
              <w:keepLines/>
              <w:numPr>
                <w:ilvl w:val="0"/>
                <w:numId w:val="37"/>
              </w:numPr>
              <w:rPr>
                <w:rFonts w:ascii="Arial" w:eastAsia="SimSun" w:hAnsi="Arial" w:cs="Arial"/>
                <w:sz w:val="18"/>
                <w:szCs w:val="18"/>
              </w:rPr>
            </w:pPr>
            <w:r w:rsidRPr="00236275">
              <w:rPr>
                <w:rFonts w:ascii="Arial" w:eastAsia="SimSun" w:hAnsi="Arial" w:cs="Arial" w:hint="eastAsia"/>
                <w:sz w:val="18"/>
                <w:szCs w:val="18"/>
              </w:rPr>
              <w:t xml:space="preserve">Support of simultaneous processing for DL AoD and DL TDoA measurements </w:t>
            </w:r>
          </w:p>
          <w:p w14:paraId="49C7AE10"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hint="eastAsia"/>
                <w:sz w:val="18"/>
                <w:szCs w:val="18"/>
              </w:rPr>
              <w:t xml:space="preserve">If it is not indicated, a UE is not expected to perform simultaneously the processing for deriving DL AoD and DL TDoA measurements </w:t>
            </w:r>
          </w:p>
          <w:p w14:paraId="0C6D8564" w14:textId="77777777" w:rsidR="00236275" w:rsidRPr="00236275" w:rsidRDefault="00236275" w:rsidP="00236275">
            <w:pPr>
              <w:ind w:left="0" w:firstLine="0"/>
              <w:rPr>
                <w:rFonts w:ascii="Arial" w:eastAsia="SimSun" w:hAnsi="Arial" w:cs="Arial"/>
                <w:sz w:val="24"/>
                <w:szCs w:val="18"/>
                <w:lang w:eastAsia="ja-JP"/>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0A2FE2E" w14:textId="77777777" w:rsidR="00236275" w:rsidRPr="00236275" w:rsidDel="00801AF6"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FE1508"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9CA72"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583886"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D66F7"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3D5FD"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9536F5"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6A2C25" w14:textId="77777777" w:rsidR="00236275" w:rsidRPr="00236275" w:rsidRDefault="00236275" w:rsidP="00236275">
            <w:pPr>
              <w:keepNext/>
              <w:keepLines/>
              <w:ind w:left="0" w:firstLine="0"/>
              <w:rPr>
                <w:rFonts w:ascii="Arial" w:eastAsia="SimSun" w:hAnsi="Arial"/>
                <w:sz w:val="18"/>
                <w:szCs w:val="20"/>
                <w:highlight w:val="yellow"/>
                <w:lang w:eastAsia="ja-JP"/>
              </w:rPr>
            </w:pPr>
            <w:r w:rsidRPr="00236275">
              <w:rPr>
                <w:rFonts w:ascii="Arial" w:eastAsia="SimSun" w:hAnsi="Arial"/>
                <w:bCs/>
                <w:sz w:val="18"/>
                <w:szCs w:val="20"/>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2C6ACC"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9E868"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r w:rsidR="00236275" w:rsidRPr="00236275" w14:paraId="431D246A" w14:textId="77777777" w:rsidTr="0093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3F2BC2" w14:textId="77777777" w:rsidR="00236275" w:rsidRPr="00236275" w:rsidRDefault="00236275" w:rsidP="00236275">
            <w:pPr>
              <w:keepNext/>
              <w:keepLines/>
              <w:spacing w:line="256" w:lineRule="auto"/>
              <w:ind w:left="0" w:firstLine="0"/>
              <w:rPr>
                <w:rFonts w:ascii="Arial" w:eastAsia="SimSun" w:hAnsi="Arial"/>
                <w:sz w:val="18"/>
                <w:szCs w:val="20"/>
              </w:rPr>
            </w:pPr>
            <w:r w:rsidRPr="00236275">
              <w:rPr>
                <w:rFonts w:ascii="Arial" w:eastAsia="SimSun" w:hAnsi="Arial"/>
                <w:sz w:val="18"/>
                <w:szCs w:val="20"/>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7E8A58"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8E15C7"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E65BE5" w14:textId="77777777" w:rsidR="00236275" w:rsidRPr="00236275" w:rsidRDefault="00236275" w:rsidP="000C2243">
            <w:pPr>
              <w:keepNext/>
              <w:keepLines/>
              <w:numPr>
                <w:ilvl w:val="0"/>
                <w:numId w:val="38"/>
              </w:numPr>
              <w:rPr>
                <w:rFonts w:ascii="Arial" w:eastAsia="SimSun" w:hAnsi="Arial" w:cs="Arial"/>
                <w:sz w:val="18"/>
                <w:szCs w:val="18"/>
              </w:rPr>
            </w:pPr>
            <w:r w:rsidRPr="00236275">
              <w:rPr>
                <w:rFonts w:ascii="Arial" w:eastAsia="SimSun" w:hAnsi="Arial" w:cs="Arial"/>
                <w:sz w:val="18"/>
                <w:szCs w:val="18"/>
              </w:rPr>
              <w:t xml:space="preserve"> </w:t>
            </w:r>
            <w:r w:rsidRPr="00236275">
              <w:rPr>
                <w:rFonts w:ascii="Arial" w:eastAsia="SimSun" w:hAnsi="Arial" w:cs="Arial" w:hint="eastAsia"/>
                <w:sz w:val="18"/>
                <w:szCs w:val="18"/>
              </w:rPr>
              <w:t>Support of simultaneous processing for DL AoD and M</w:t>
            </w:r>
            <w:r w:rsidRPr="00236275">
              <w:rPr>
                <w:rFonts w:ascii="Arial" w:eastAsia="SimSun" w:hAnsi="Arial" w:cs="Arial"/>
                <w:sz w:val="18"/>
                <w:szCs w:val="18"/>
              </w:rPr>
              <w:t>ulti</w:t>
            </w:r>
            <w:r w:rsidRPr="00236275">
              <w:rPr>
                <w:rFonts w:ascii="Arial" w:eastAsia="SimSun" w:hAnsi="Arial" w:cs="Arial" w:hint="eastAsia"/>
                <w:sz w:val="18"/>
                <w:szCs w:val="18"/>
              </w:rPr>
              <w:t xml:space="preserve">-RTT measurements </w:t>
            </w:r>
          </w:p>
          <w:p w14:paraId="4260298C" w14:textId="77777777" w:rsidR="00236275" w:rsidRPr="00236275" w:rsidRDefault="00236275" w:rsidP="00236275">
            <w:pPr>
              <w:keepNext/>
              <w:keepLines/>
              <w:ind w:left="360" w:firstLine="0"/>
              <w:rPr>
                <w:rFonts w:ascii="Arial" w:eastAsia="SimSun" w:hAnsi="Arial" w:cs="Arial"/>
                <w:sz w:val="18"/>
                <w:szCs w:val="18"/>
              </w:rPr>
            </w:pPr>
          </w:p>
          <w:p w14:paraId="7E26B307" w14:textId="77777777" w:rsidR="00236275" w:rsidRPr="00236275" w:rsidRDefault="00236275" w:rsidP="00236275">
            <w:pPr>
              <w:keepNext/>
              <w:keepLines/>
              <w:ind w:left="360" w:firstLine="0"/>
              <w:rPr>
                <w:rFonts w:ascii="Arial" w:eastAsia="SimSun" w:hAnsi="Arial" w:cs="Arial"/>
                <w:sz w:val="18"/>
                <w:szCs w:val="18"/>
              </w:rPr>
            </w:pPr>
            <w:r w:rsidRPr="00236275">
              <w:rPr>
                <w:rFonts w:ascii="Arial" w:eastAsia="SimSun" w:hAnsi="Arial" w:cs="Arial" w:hint="eastAsia"/>
                <w:sz w:val="18"/>
                <w:szCs w:val="18"/>
              </w:rPr>
              <w:t xml:space="preserve">If it is not indicated, a UE is not expected to perform simultaneously the processing for deriving DL AoD and M-RTT measurements </w:t>
            </w:r>
          </w:p>
          <w:p w14:paraId="2DAF0536" w14:textId="77777777" w:rsidR="00236275" w:rsidRPr="00236275" w:rsidRDefault="00236275" w:rsidP="00236275">
            <w:pPr>
              <w:keepNext/>
              <w:keepLines/>
              <w:ind w:left="360" w:firstLine="0"/>
              <w:rPr>
                <w:rFonts w:ascii="Arial" w:eastAsia="SimSun" w:hAnsi="Arial" w:cs="Arial"/>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E67B139" w14:textId="77777777" w:rsidR="00236275" w:rsidRPr="00236275" w:rsidDel="00801AF6" w:rsidRDefault="00236275" w:rsidP="00236275">
            <w:pPr>
              <w:keepNext/>
              <w:keepLines/>
              <w:ind w:left="0" w:firstLine="0"/>
              <w:jc w:val="center"/>
              <w:rPr>
                <w:rFonts w:ascii="Arial" w:eastAsia="SimSun" w:hAnsi="Arial"/>
                <w:sz w:val="18"/>
                <w:szCs w:val="20"/>
                <w:lang w:eastAsia="ja-JP"/>
              </w:rPr>
            </w:pPr>
            <w:r w:rsidRPr="00236275">
              <w:rPr>
                <w:rFonts w:ascii="Arial" w:eastAsia="SimSun" w:hAnsi="Arial"/>
                <w:sz w:val="18"/>
                <w:szCs w:val="20"/>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06B1EB"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478E3" w14:textId="77777777" w:rsidR="00236275" w:rsidRPr="00236275" w:rsidRDefault="00236275" w:rsidP="00236275">
            <w:pPr>
              <w:keepNext/>
              <w:keepLines/>
              <w:ind w:left="0" w:firstLine="0"/>
              <w:jc w:val="center"/>
              <w:rPr>
                <w:rFonts w:ascii="Arial" w:eastAsia="SimSun" w:hAnsi="Arial"/>
                <w:bCs/>
                <w:sz w:val="18"/>
                <w:szCs w:val="20"/>
              </w:rPr>
            </w:pPr>
            <w:r w:rsidRPr="00236275">
              <w:rPr>
                <w:rFonts w:ascii="Arial" w:eastAsia="SimSun" w:hAnsi="Arial"/>
                <w:bCs/>
                <w:sz w:val="18"/>
                <w:szCs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FE6140" w14:textId="77777777" w:rsidR="00236275" w:rsidRPr="00236275" w:rsidRDefault="00236275" w:rsidP="00236275">
            <w:pPr>
              <w:keepNext/>
              <w:keepLines/>
              <w:ind w:left="0" w:firstLine="0"/>
              <w:jc w:val="center"/>
              <w:rPr>
                <w:rFonts w:ascii="Arial" w:eastAsia="SimSun" w:hAnsi="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5A459" w14:textId="77777777" w:rsidR="00236275" w:rsidRPr="00236275" w:rsidRDefault="00236275" w:rsidP="00236275">
            <w:pPr>
              <w:keepNext/>
              <w:keepLines/>
              <w:ind w:left="0" w:firstLine="0"/>
              <w:jc w:val="center"/>
              <w:rPr>
                <w:rFonts w:ascii="Arial" w:eastAsia="Times New Roman" w:hAnsi="Arial"/>
                <w:bCs/>
                <w:sz w:val="18"/>
                <w:szCs w:val="20"/>
                <w:highlight w:val="yellow"/>
                <w:lang w:eastAsia="ja-JP"/>
              </w:rPr>
            </w:pPr>
            <w:r w:rsidRPr="00236275">
              <w:rPr>
                <w:rFonts w:ascii="Arial" w:eastAsia="Times New Roman" w:hAnsi="Arial"/>
                <w:bCs/>
                <w:sz w:val="18"/>
                <w:szCs w:val="20"/>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ECAD7"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187226" w14:textId="77777777" w:rsidR="00236275" w:rsidRPr="00236275" w:rsidRDefault="00236275" w:rsidP="00236275">
            <w:pPr>
              <w:keepNext/>
              <w:keepLines/>
              <w:ind w:left="0" w:firstLine="0"/>
              <w:jc w:val="center"/>
              <w:rPr>
                <w:rFonts w:ascii="Arial" w:eastAsia="SimSun" w:hAnsi="Arial"/>
                <w:bCs/>
                <w:sz w:val="18"/>
                <w:szCs w:val="20"/>
                <w:highlight w:val="yellow"/>
              </w:rPr>
            </w:pPr>
            <w:r w:rsidRPr="00236275">
              <w:rPr>
                <w:rFonts w:ascii="Arial" w:eastAsia="SimSun" w:hAnsi="Arial"/>
                <w:bCs/>
                <w:sz w:val="18"/>
                <w:szCs w:val="20"/>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DFDFB1" w14:textId="77777777" w:rsidR="00236275" w:rsidRPr="00236275" w:rsidRDefault="00236275" w:rsidP="00236275">
            <w:pPr>
              <w:keepNext/>
              <w:keepLines/>
              <w:ind w:left="0" w:firstLine="0"/>
              <w:rPr>
                <w:rFonts w:ascii="Arial" w:eastAsia="SimSun" w:hAnsi="Arial"/>
                <w:sz w:val="18"/>
                <w:szCs w:val="20"/>
                <w:highlight w:val="yellow"/>
                <w:lang w:eastAsia="ja-JP"/>
              </w:rPr>
            </w:pPr>
            <w:r w:rsidRPr="00236275">
              <w:rPr>
                <w:rFonts w:ascii="Arial" w:eastAsia="SimSun" w:hAnsi="Arial"/>
                <w:bCs/>
                <w:sz w:val="18"/>
                <w:szCs w:val="20"/>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55282" w14:textId="77777777" w:rsidR="00236275" w:rsidRPr="00236275" w:rsidRDefault="00236275" w:rsidP="00236275">
            <w:pPr>
              <w:keepNext/>
              <w:keepLines/>
              <w:overflowPunct w:val="0"/>
              <w:autoSpaceDE w:val="0"/>
              <w:autoSpaceDN w:val="0"/>
              <w:adjustRightInd w:val="0"/>
              <w:ind w:left="0" w:firstLine="0"/>
              <w:textAlignment w:val="baseline"/>
              <w:rPr>
                <w:rFonts w:ascii="Arial" w:eastAsia="Times New Roman" w:hAnsi="Arial"/>
                <w:bCs/>
                <w:sz w:val="18"/>
                <w:szCs w:val="20"/>
                <w:lang w:eastAsia="ja-JP"/>
              </w:rPr>
            </w:pPr>
            <w:r w:rsidRPr="00236275">
              <w:rPr>
                <w:rFonts w:ascii="Arial" w:eastAsia="Times New Roman" w:hAnsi="Arial"/>
                <w:bCs/>
                <w:sz w:val="18"/>
                <w:szCs w:val="20"/>
                <w:lang w:eastAsia="ja-JP"/>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B0A75" w14:textId="77777777" w:rsidR="00236275" w:rsidRPr="00236275" w:rsidRDefault="00236275" w:rsidP="00236275">
            <w:pPr>
              <w:keepNext/>
              <w:keepLines/>
              <w:ind w:left="0" w:firstLine="0"/>
              <w:rPr>
                <w:rFonts w:ascii="Arial" w:eastAsia="SimSun" w:hAnsi="Arial"/>
                <w:bCs/>
                <w:sz w:val="18"/>
                <w:szCs w:val="20"/>
              </w:rPr>
            </w:pPr>
            <w:r w:rsidRPr="00236275">
              <w:rPr>
                <w:rFonts w:ascii="Arial" w:eastAsia="SimSun" w:hAnsi="Arial"/>
                <w:bCs/>
                <w:sz w:val="18"/>
                <w:szCs w:val="20"/>
              </w:rPr>
              <w:t>Optional with capability signaling</w:t>
            </w:r>
          </w:p>
        </w:tc>
      </w:tr>
    </w:tbl>
    <w:p w14:paraId="0AB4C079" w14:textId="77777777" w:rsidR="00236275" w:rsidRDefault="00236275" w:rsidP="00740331">
      <w:pPr>
        <w:overflowPunct w:val="0"/>
        <w:autoSpaceDE w:val="0"/>
        <w:autoSpaceDN w:val="0"/>
        <w:adjustRightInd w:val="0"/>
        <w:spacing w:before="120" w:line="259" w:lineRule="auto"/>
        <w:ind w:left="0" w:firstLine="0"/>
        <w:jc w:val="both"/>
        <w:rPr>
          <w:rFonts w:cs="Times"/>
          <w:sz w:val="22"/>
          <w:szCs w:val="22"/>
          <w:lang w:eastAsia="ko-KR"/>
        </w:rPr>
      </w:pPr>
    </w:p>
    <w:p w14:paraId="2F09C135" w14:textId="77777777" w:rsidR="004B2490" w:rsidRPr="002F1254" w:rsidRDefault="004B2490" w:rsidP="004B2490">
      <w:pPr>
        <w:pStyle w:val="1"/>
        <w:spacing w:line="259" w:lineRule="auto"/>
        <w:rPr>
          <w:lang w:eastAsia="ko-KR"/>
        </w:rPr>
      </w:pPr>
      <w:r>
        <w:rPr>
          <w:lang w:eastAsia="ko-KR"/>
        </w:rPr>
        <w:t>Conclusion</w:t>
      </w:r>
    </w:p>
    <w:p w14:paraId="2445DF1B" w14:textId="28B632FA" w:rsidR="004B2490" w:rsidRDefault="004B2490" w:rsidP="004B249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have discussed </w:t>
      </w:r>
      <w:r w:rsidR="008F1433">
        <w:rPr>
          <w:rFonts w:ascii="Times New Roman" w:hAnsi="Times New Roman"/>
          <w:sz w:val="22"/>
          <w:szCs w:val="20"/>
          <w:lang w:eastAsia="ko-KR"/>
        </w:rPr>
        <w:t>the remaining issues</w:t>
      </w:r>
      <w:r w:rsidR="008A63CE">
        <w:rPr>
          <w:rFonts w:ascii="Times New Roman" w:hAnsi="Times New Roman"/>
          <w:sz w:val="22"/>
          <w:szCs w:val="20"/>
          <w:lang w:eastAsia="ko-KR"/>
        </w:rPr>
        <w:t xml:space="preserve"> on UE features</w:t>
      </w:r>
      <w:r w:rsidR="008F1433">
        <w:rPr>
          <w:rFonts w:ascii="Times New Roman" w:hAnsi="Times New Roman"/>
          <w:sz w:val="22"/>
          <w:szCs w:val="20"/>
          <w:lang w:eastAsia="ko-KR"/>
        </w:rPr>
        <w:t xml:space="preserve"> for Rel-16 NR positioning.</w:t>
      </w:r>
    </w:p>
    <w:p w14:paraId="278CC1E9" w14:textId="77777777" w:rsidR="004B2490" w:rsidRDefault="004B2490" w:rsidP="004B249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5844A92" w14:textId="77777777" w:rsidR="004B2490" w:rsidRPr="008A63CE" w:rsidRDefault="004B2490" w:rsidP="004B249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0F2D7E03" w14:textId="77777777" w:rsidR="004B2490" w:rsidRPr="002F1254" w:rsidRDefault="004B2490" w:rsidP="004B2490">
      <w:pPr>
        <w:pStyle w:val="1"/>
        <w:spacing w:line="259" w:lineRule="auto"/>
      </w:pPr>
      <w:r w:rsidRPr="002F1254">
        <w:rPr>
          <w:rFonts w:hint="eastAsia"/>
          <w:lang w:eastAsia="ko-KR"/>
        </w:rPr>
        <w:t>Reference</w:t>
      </w:r>
    </w:p>
    <w:p w14:paraId="5F47EAB1" w14:textId="67D44901" w:rsidR="004B2490" w:rsidRDefault="004B2490" w:rsidP="000C2243">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R1-2003073, </w:t>
      </w:r>
      <w:r w:rsidR="008F1433">
        <w:rPr>
          <w:sz w:val="22"/>
          <w:lang w:eastAsia="ko-KR"/>
        </w:rPr>
        <w:t>RAN1 UE features list for Rel-16 NR after RAN1#100bis-E.</w:t>
      </w:r>
    </w:p>
    <w:p w14:paraId="33117061" w14:textId="48F29EEB" w:rsidR="006532B0" w:rsidRDefault="006532B0" w:rsidP="000C2243">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R1-2004134, </w:t>
      </w:r>
      <w:r w:rsidRPr="006532B0">
        <w:rPr>
          <w:sz w:val="22"/>
          <w:lang w:eastAsia="ko-KR"/>
        </w:rPr>
        <w:t>Discussion on remaining issues of DL reference signals for NR Positioning</w:t>
      </w:r>
      <w:r>
        <w:rPr>
          <w:sz w:val="22"/>
          <w:lang w:eastAsia="ko-KR"/>
        </w:rPr>
        <w:t>, LG Electronics.</w:t>
      </w:r>
    </w:p>
    <w:p w14:paraId="65036B94" w14:textId="77777777" w:rsidR="004B2490" w:rsidRPr="006532B0" w:rsidRDefault="004B2490" w:rsidP="004B2490">
      <w:pPr>
        <w:overflowPunct w:val="0"/>
        <w:autoSpaceDE w:val="0"/>
        <w:autoSpaceDN w:val="0"/>
        <w:adjustRightInd w:val="0"/>
        <w:spacing w:before="120" w:line="259" w:lineRule="auto"/>
        <w:ind w:left="0" w:firstLine="0"/>
        <w:jc w:val="both"/>
        <w:rPr>
          <w:rFonts w:cs="Times"/>
          <w:sz w:val="22"/>
          <w:szCs w:val="22"/>
          <w:lang w:eastAsia="ko-KR"/>
        </w:rPr>
      </w:pPr>
    </w:p>
    <w:p w14:paraId="3EDB546B" w14:textId="77777777" w:rsidR="004B2490" w:rsidRPr="004B2490" w:rsidRDefault="004B2490" w:rsidP="00740331">
      <w:pPr>
        <w:overflowPunct w:val="0"/>
        <w:autoSpaceDE w:val="0"/>
        <w:autoSpaceDN w:val="0"/>
        <w:adjustRightInd w:val="0"/>
        <w:spacing w:before="120" w:line="259" w:lineRule="auto"/>
        <w:ind w:left="0" w:firstLine="0"/>
        <w:jc w:val="both"/>
        <w:rPr>
          <w:rFonts w:cs="Times"/>
          <w:sz w:val="22"/>
          <w:szCs w:val="22"/>
          <w:lang w:eastAsia="ko-KR"/>
        </w:rPr>
      </w:pPr>
    </w:p>
    <w:sectPr w:rsidR="004B2490" w:rsidRPr="004B2490" w:rsidSect="00BB6F63">
      <w:pgSz w:w="23814" w:h="16839" w:orient="landscape" w:code="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9C452" w14:textId="77777777" w:rsidR="00924FD4" w:rsidRDefault="00924FD4" w:rsidP="003D7EE6">
      <w:r>
        <w:separator/>
      </w:r>
    </w:p>
  </w:endnote>
  <w:endnote w:type="continuationSeparator" w:id="0">
    <w:p w14:paraId="509580B0" w14:textId="77777777" w:rsidR="00924FD4" w:rsidRDefault="00924FD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10AD3" w14:textId="77777777" w:rsidR="00924FD4" w:rsidRDefault="00924FD4" w:rsidP="003D7EE6">
      <w:r>
        <w:separator/>
      </w:r>
    </w:p>
  </w:footnote>
  <w:footnote w:type="continuationSeparator" w:id="0">
    <w:p w14:paraId="32D682BB" w14:textId="77777777" w:rsidR="00924FD4" w:rsidRDefault="00924FD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BA08F7"/>
    <w:multiLevelType w:val="hybridMultilevel"/>
    <w:tmpl w:val="3B9C4E92"/>
    <w:lvl w:ilvl="0" w:tplc="DEBC5424">
      <w:start w:val="1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E40BCF"/>
    <w:multiLevelType w:val="hybridMultilevel"/>
    <w:tmpl w:val="7CD20FE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9"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18"/>
  </w:num>
  <w:num w:numId="3">
    <w:abstractNumId w:val="28"/>
  </w:num>
  <w:num w:numId="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2"/>
  </w:num>
  <w:num w:numId="6">
    <w:abstractNumId w:val="19"/>
  </w:num>
  <w:num w:numId="7">
    <w:abstractNumId w:val="2"/>
  </w:num>
  <w:num w:numId="8">
    <w:abstractNumId w:val="29"/>
  </w:num>
  <w:num w:numId="9">
    <w:abstractNumId w:val="39"/>
  </w:num>
  <w:num w:numId="10">
    <w:abstractNumId w:val="31"/>
  </w:num>
  <w:num w:numId="11">
    <w:abstractNumId w:val="4"/>
  </w:num>
  <w:num w:numId="12">
    <w:abstractNumId w:val="17"/>
  </w:num>
  <w:num w:numId="13">
    <w:abstractNumId w:val="25"/>
  </w:num>
  <w:num w:numId="14">
    <w:abstractNumId w:val="36"/>
  </w:num>
  <w:num w:numId="15">
    <w:abstractNumId w:val="12"/>
  </w:num>
  <w:num w:numId="16">
    <w:abstractNumId w:val="34"/>
  </w:num>
  <w:num w:numId="17">
    <w:abstractNumId w:val="33"/>
  </w:num>
  <w:num w:numId="18">
    <w:abstractNumId w:val="30"/>
  </w:num>
  <w:num w:numId="19">
    <w:abstractNumId w:val="15"/>
  </w:num>
  <w:num w:numId="20">
    <w:abstractNumId w:val="26"/>
  </w:num>
  <w:num w:numId="21">
    <w:abstractNumId w:val="3"/>
  </w:num>
  <w:num w:numId="22">
    <w:abstractNumId w:val="7"/>
  </w:num>
  <w:num w:numId="23">
    <w:abstractNumId w:val="38"/>
  </w:num>
  <w:num w:numId="24">
    <w:abstractNumId w:val="23"/>
  </w:num>
  <w:num w:numId="25">
    <w:abstractNumId w:val="22"/>
  </w:num>
  <w:num w:numId="26">
    <w:abstractNumId w:val="37"/>
  </w:num>
  <w:num w:numId="27">
    <w:abstractNumId w:val="24"/>
  </w:num>
  <w:num w:numId="28">
    <w:abstractNumId w:val="14"/>
  </w:num>
  <w:num w:numId="29">
    <w:abstractNumId w:val="11"/>
  </w:num>
  <w:num w:numId="30">
    <w:abstractNumId w:val="35"/>
  </w:num>
  <w:num w:numId="31">
    <w:abstractNumId w:val="13"/>
  </w:num>
  <w:num w:numId="32">
    <w:abstractNumId w:val="5"/>
  </w:num>
  <w:num w:numId="33">
    <w:abstractNumId w:val="10"/>
  </w:num>
  <w:num w:numId="34">
    <w:abstractNumId w:val="9"/>
  </w:num>
  <w:num w:numId="35">
    <w:abstractNumId w:val="1"/>
  </w:num>
  <w:num w:numId="36">
    <w:abstractNumId w:val="27"/>
  </w:num>
  <w:num w:numId="37">
    <w:abstractNumId w:val="6"/>
  </w:num>
  <w:num w:numId="38">
    <w:abstractNumId w:val="20"/>
  </w:num>
  <w:num w:numId="39">
    <w:abstractNumId w:val="8"/>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7A1E"/>
    <w:rsid w:val="00007D6E"/>
    <w:rsid w:val="00007E8A"/>
    <w:rsid w:val="00010B84"/>
    <w:rsid w:val="00010CA5"/>
    <w:rsid w:val="000110E9"/>
    <w:rsid w:val="00011562"/>
    <w:rsid w:val="00011A31"/>
    <w:rsid w:val="00011ACE"/>
    <w:rsid w:val="00011CC5"/>
    <w:rsid w:val="00011E55"/>
    <w:rsid w:val="0001211B"/>
    <w:rsid w:val="0001235B"/>
    <w:rsid w:val="0001292B"/>
    <w:rsid w:val="00012B5E"/>
    <w:rsid w:val="00013658"/>
    <w:rsid w:val="000136DC"/>
    <w:rsid w:val="0001467D"/>
    <w:rsid w:val="0001468B"/>
    <w:rsid w:val="0001545B"/>
    <w:rsid w:val="000159BD"/>
    <w:rsid w:val="00015F53"/>
    <w:rsid w:val="00016163"/>
    <w:rsid w:val="00021016"/>
    <w:rsid w:val="00021648"/>
    <w:rsid w:val="000216EC"/>
    <w:rsid w:val="00021B2E"/>
    <w:rsid w:val="00023A76"/>
    <w:rsid w:val="00024A1B"/>
    <w:rsid w:val="00024AF1"/>
    <w:rsid w:val="00024B51"/>
    <w:rsid w:val="0002510B"/>
    <w:rsid w:val="0002622E"/>
    <w:rsid w:val="00027B63"/>
    <w:rsid w:val="00030B0A"/>
    <w:rsid w:val="00032087"/>
    <w:rsid w:val="00032884"/>
    <w:rsid w:val="00033F53"/>
    <w:rsid w:val="0003417A"/>
    <w:rsid w:val="0003447C"/>
    <w:rsid w:val="0003526C"/>
    <w:rsid w:val="00035A63"/>
    <w:rsid w:val="00036284"/>
    <w:rsid w:val="00037076"/>
    <w:rsid w:val="00037698"/>
    <w:rsid w:val="00037D25"/>
    <w:rsid w:val="00042D97"/>
    <w:rsid w:val="000458D1"/>
    <w:rsid w:val="00046442"/>
    <w:rsid w:val="00046853"/>
    <w:rsid w:val="000479B8"/>
    <w:rsid w:val="00052D13"/>
    <w:rsid w:val="0005343E"/>
    <w:rsid w:val="00054B3D"/>
    <w:rsid w:val="00055D31"/>
    <w:rsid w:val="00055D89"/>
    <w:rsid w:val="000564CF"/>
    <w:rsid w:val="00056525"/>
    <w:rsid w:val="000608BD"/>
    <w:rsid w:val="0006188B"/>
    <w:rsid w:val="00062099"/>
    <w:rsid w:val="00062721"/>
    <w:rsid w:val="0006272A"/>
    <w:rsid w:val="00062B80"/>
    <w:rsid w:val="0006454E"/>
    <w:rsid w:val="00066CDF"/>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66B2"/>
    <w:rsid w:val="00087616"/>
    <w:rsid w:val="000901D5"/>
    <w:rsid w:val="00091048"/>
    <w:rsid w:val="000918EB"/>
    <w:rsid w:val="0009322D"/>
    <w:rsid w:val="00093F3C"/>
    <w:rsid w:val="00093FD9"/>
    <w:rsid w:val="00095DEA"/>
    <w:rsid w:val="000960E5"/>
    <w:rsid w:val="0009693F"/>
    <w:rsid w:val="000A135F"/>
    <w:rsid w:val="000A23E2"/>
    <w:rsid w:val="000A2A26"/>
    <w:rsid w:val="000A2E91"/>
    <w:rsid w:val="000A3094"/>
    <w:rsid w:val="000A3730"/>
    <w:rsid w:val="000A4767"/>
    <w:rsid w:val="000A4BFC"/>
    <w:rsid w:val="000A5641"/>
    <w:rsid w:val="000A6038"/>
    <w:rsid w:val="000A6631"/>
    <w:rsid w:val="000A76DF"/>
    <w:rsid w:val="000A7990"/>
    <w:rsid w:val="000B0D55"/>
    <w:rsid w:val="000B2F4F"/>
    <w:rsid w:val="000B3921"/>
    <w:rsid w:val="000B3BE5"/>
    <w:rsid w:val="000B428C"/>
    <w:rsid w:val="000B4900"/>
    <w:rsid w:val="000B4B1E"/>
    <w:rsid w:val="000B5382"/>
    <w:rsid w:val="000B707E"/>
    <w:rsid w:val="000B74EE"/>
    <w:rsid w:val="000C1430"/>
    <w:rsid w:val="000C181B"/>
    <w:rsid w:val="000C2243"/>
    <w:rsid w:val="000C24F4"/>
    <w:rsid w:val="000C2854"/>
    <w:rsid w:val="000C2D64"/>
    <w:rsid w:val="000C3241"/>
    <w:rsid w:val="000C7091"/>
    <w:rsid w:val="000C7439"/>
    <w:rsid w:val="000D00AD"/>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875"/>
    <w:rsid w:val="000E5A90"/>
    <w:rsid w:val="000E6814"/>
    <w:rsid w:val="000F12FC"/>
    <w:rsid w:val="000F3379"/>
    <w:rsid w:val="000F3D17"/>
    <w:rsid w:val="000F3F02"/>
    <w:rsid w:val="000F4124"/>
    <w:rsid w:val="000F4BE2"/>
    <w:rsid w:val="000F4BE9"/>
    <w:rsid w:val="000F5D80"/>
    <w:rsid w:val="000F73CF"/>
    <w:rsid w:val="000F77B7"/>
    <w:rsid w:val="000F786E"/>
    <w:rsid w:val="00100551"/>
    <w:rsid w:val="00100B17"/>
    <w:rsid w:val="0010167A"/>
    <w:rsid w:val="0010224C"/>
    <w:rsid w:val="00102AB0"/>
    <w:rsid w:val="00102D38"/>
    <w:rsid w:val="0010352F"/>
    <w:rsid w:val="001048C9"/>
    <w:rsid w:val="001050CF"/>
    <w:rsid w:val="001063EC"/>
    <w:rsid w:val="00107222"/>
    <w:rsid w:val="00107F1A"/>
    <w:rsid w:val="0011107F"/>
    <w:rsid w:val="001110DF"/>
    <w:rsid w:val="00113A29"/>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1696"/>
    <w:rsid w:val="00131820"/>
    <w:rsid w:val="00132DB3"/>
    <w:rsid w:val="001335E5"/>
    <w:rsid w:val="00133AC5"/>
    <w:rsid w:val="00133BD9"/>
    <w:rsid w:val="001352D6"/>
    <w:rsid w:val="00136419"/>
    <w:rsid w:val="0013730E"/>
    <w:rsid w:val="001407C4"/>
    <w:rsid w:val="00141505"/>
    <w:rsid w:val="00142824"/>
    <w:rsid w:val="00143AD1"/>
    <w:rsid w:val="00144272"/>
    <w:rsid w:val="001443BF"/>
    <w:rsid w:val="00144A81"/>
    <w:rsid w:val="0014590C"/>
    <w:rsid w:val="00145B47"/>
    <w:rsid w:val="00145D3F"/>
    <w:rsid w:val="00146B2D"/>
    <w:rsid w:val="001476B2"/>
    <w:rsid w:val="001506F1"/>
    <w:rsid w:val="00151D8E"/>
    <w:rsid w:val="00153348"/>
    <w:rsid w:val="001556B3"/>
    <w:rsid w:val="00155A4C"/>
    <w:rsid w:val="00156692"/>
    <w:rsid w:val="00156732"/>
    <w:rsid w:val="001573A1"/>
    <w:rsid w:val="0016000C"/>
    <w:rsid w:val="00160F0D"/>
    <w:rsid w:val="001617D3"/>
    <w:rsid w:val="0016199C"/>
    <w:rsid w:val="00161BDA"/>
    <w:rsid w:val="001620B9"/>
    <w:rsid w:val="00162AF8"/>
    <w:rsid w:val="0016350D"/>
    <w:rsid w:val="001649F0"/>
    <w:rsid w:val="00166206"/>
    <w:rsid w:val="00167DC9"/>
    <w:rsid w:val="00170F75"/>
    <w:rsid w:val="001725A9"/>
    <w:rsid w:val="00175951"/>
    <w:rsid w:val="0017682E"/>
    <w:rsid w:val="0018033D"/>
    <w:rsid w:val="00180EFC"/>
    <w:rsid w:val="00181114"/>
    <w:rsid w:val="00181957"/>
    <w:rsid w:val="0018242D"/>
    <w:rsid w:val="00182837"/>
    <w:rsid w:val="00182A4D"/>
    <w:rsid w:val="001833C1"/>
    <w:rsid w:val="00183A08"/>
    <w:rsid w:val="00183C63"/>
    <w:rsid w:val="00183CA7"/>
    <w:rsid w:val="001844E8"/>
    <w:rsid w:val="001854E6"/>
    <w:rsid w:val="00185653"/>
    <w:rsid w:val="00186232"/>
    <w:rsid w:val="001871D5"/>
    <w:rsid w:val="001872C0"/>
    <w:rsid w:val="00187379"/>
    <w:rsid w:val="00187F8B"/>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3572"/>
    <w:rsid w:val="001A3AAC"/>
    <w:rsid w:val="001A4DF7"/>
    <w:rsid w:val="001A5564"/>
    <w:rsid w:val="001A5F9D"/>
    <w:rsid w:val="001A65BD"/>
    <w:rsid w:val="001A68FD"/>
    <w:rsid w:val="001A6D9A"/>
    <w:rsid w:val="001A75A0"/>
    <w:rsid w:val="001B13E0"/>
    <w:rsid w:val="001B15FB"/>
    <w:rsid w:val="001B3753"/>
    <w:rsid w:val="001B3756"/>
    <w:rsid w:val="001B377A"/>
    <w:rsid w:val="001B3D15"/>
    <w:rsid w:val="001B3EDE"/>
    <w:rsid w:val="001B680E"/>
    <w:rsid w:val="001C03E8"/>
    <w:rsid w:val="001C07B6"/>
    <w:rsid w:val="001C124C"/>
    <w:rsid w:val="001C146E"/>
    <w:rsid w:val="001C1FE4"/>
    <w:rsid w:val="001C26A1"/>
    <w:rsid w:val="001C2DA7"/>
    <w:rsid w:val="001C32BD"/>
    <w:rsid w:val="001C6382"/>
    <w:rsid w:val="001C6812"/>
    <w:rsid w:val="001C7CE0"/>
    <w:rsid w:val="001D40F4"/>
    <w:rsid w:val="001D4528"/>
    <w:rsid w:val="001D4E00"/>
    <w:rsid w:val="001D5730"/>
    <w:rsid w:val="001D5884"/>
    <w:rsid w:val="001D58BA"/>
    <w:rsid w:val="001D5920"/>
    <w:rsid w:val="001D61AA"/>
    <w:rsid w:val="001D6884"/>
    <w:rsid w:val="001D766A"/>
    <w:rsid w:val="001D783A"/>
    <w:rsid w:val="001E01BF"/>
    <w:rsid w:val="001E235E"/>
    <w:rsid w:val="001E3995"/>
    <w:rsid w:val="001E4091"/>
    <w:rsid w:val="001E5DBB"/>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EBD"/>
    <w:rsid w:val="00220551"/>
    <w:rsid w:val="002213B1"/>
    <w:rsid w:val="00221D42"/>
    <w:rsid w:val="00222F45"/>
    <w:rsid w:val="0022371C"/>
    <w:rsid w:val="002242A7"/>
    <w:rsid w:val="0022451C"/>
    <w:rsid w:val="00224935"/>
    <w:rsid w:val="002265E6"/>
    <w:rsid w:val="00226D8C"/>
    <w:rsid w:val="00227526"/>
    <w:rsid w:val="0022777A"/>
    <w:rsid w:val="002313A0"/>
    <w:rsid w:val="0023178F"/>
    <w:rsid w:val="002326B4"/>
    <w:rsid w:val="00232D13"/>
    <w:rsid w:val="0023360A"/>
    <w:rsid w:val="00234E55"/>
    <w:rsid w:val="00236163"/>
    <w:rsid w:val="00236275"/>
    <w:rsid w:val="002370CC"/>
    <w:rsid w:val="0023759D"/>
    <w:rsid w:val="00237C22"/>
    <w:rsid w:val="002401E5"/>
    <w:rsid w:val="0024024F"/>
    <w:rsid w:val="00240ABD"/>
    <w:rsid w:val="00241360"/>
    <w:rsid w:val="00241CE2"/>
    <w:rsid w:val="002422A6"/>
    <w:rsid w:val="00242A1A"/>
    <w:rsid w:val="00242EBF"/>
    <w:rsid w:val="00243D2F"/>
    <w:rsid w:val="002478C3"/>
    <w:rsid w:val="00247E6A"/>
    <w:rsid w:val="002511F8"/>
    <w:rsid w:val="0025215F"/>
    <w:rsid w:val="0025248E"/>
    <w:rsid w:val="002544D6"/>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228B"/>
    <w:rsid w:val="002727E3"/>
    <w:rsid w:val="002733F3"/>
    <w:rsid w:val="00273BF1"/>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97F9A"/>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5AE6"/>
    <w:rsid w:val="002B63B7"/>
    <w:rsid w:val="002B63F3"/>
    <w:rsid w:val="002B6694"/>
    <w:rsid w:val="002B6772"/>
    <w:rsid w:val="002B7340"/>
    <w:rsid w:val="002B7D34"/>
    <w:rsid w:val="002C0126"/>
    <w:rsid w:val="002C160A"/>
    <w:rsid w:val="002C1A49"/>
    <w:rsid w:val="002C2061"/>
    <w:rsid w:val="002C2468"/>
    <w:rsid w:val="002C26BD"/>
    <w:rsid w:val="002C2C30"/>
    <w:rsid w:val="002C3136"/>
    <w:rsid w:val="002C31A3"/>
    <w:rsid w:val="002C3C18"/>
    <w:rsid w:val="002C446B"/>
    <w:rsid w:val="002C6DA7"/>
    <w:rsid w:val="002C6FAF"/>
    <w:rsid w:val="002D016A"/>
    <w:rsid w:val="002D07AE"/>
    <w:rsid w:val="002D1333"/>
    <w:rsid w:val="002D15B5"/>
    <w:rsid w:val="002D2687"/>
    <w:rsid w:val="002D37AB"/>
    <w:rsid w:val="002D43D6"/>
    <w:rsid w:val="002D4A3E"/>
    <w:rsid w:val="002D596C"/>
    <w:rsid w:val="002D5EF5"/>
    <w:rsid w:val="002D6CBE"/>
    <w:rsid w:val="002D6FD3"/>
    <w:rsid w:val="002E2684"/>
    <w:rsid w:val="002E2989"/>
    <w:rsid w:val="002E65C7"/>
    <w:rsid w:val="002E6699"/>
    <w:rsid w:val="002E689E"/>
    <w:rsid w:val="002E7063"/>
    <w:rsid w:val="002F1254"/>
    <w:rsid w:val="002F2A3E"/>
    <w:rsid w:val="002F3BD8"/>
    <w:rsid w:val="002F4194"/>
    <w:rsid w:val="002F44F2"/>
    <w:rsid w:val="002F66AA"/>
    <w:rsid w:val="002F71A4"/>
    <w:rsid w:val="00301014"/>
    <w:rsid w:val="0030107C"/>
    <w:rsid w:val="00302BF6"/>
    <w:rsid w:val="003034E3"/>
    <w:rsid w:val="00303BED"/>
    <w:rsid w:val="00303E27"/>
    <w:rsid w:val="003044EE"/>
    <w:rsid w:val="003054C8"/>
    <w:rsid w:val="00306233"/>
    <w:rsid w:val="00306639"/>
    <w:rsid w:val="003068A0"/>
    <w:rsid w:val="00306E1A"/>
    <w:rsid w:val="00310FA6"/>
    <w:rsid w:val="0031445C"/>
    <w:rsid w:val="0031470B"/>
    <w:rsid w:val="00315E1A"/>
    <w:rsid w:val="00315FBA"/>
    <w:rsid w:val="003163D3"/>
    <w:rsid w:val="00320FF5"/>
    <w:rsid w:val="003214C7"/>
    <w:rsid w:val="003238AF"/>
    <w:rsid w:val="00323F34"/>
    <w:rsid w:val="003240F0"/>
    <w:rsid w:val="00324D1D"/>
    <w:rsid w:val="00325318"/>
    <w:rsid w:val="003253DA"/>
    <w:rsid w:val="0032554A"/>
    <w:rsid w:val="00326119"/>
    <w:rsid w:val="0032625B"/>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378CE"/>
    <w:rsid w:val="00340ABF"/>
    <w:rsid w:val="00340B01"/>
    <w:rsid w:val="0034194D"/>
    <w:rsid w:val="00342B20"/>
    <w:rsid w:val="0034308F"/>
    <w:rsid w:val="0034384B"/>
    <w:rsid w:val="003440EE"/>
    <w:rsid w:val="003442FC"/>
    <w:rsid w:val="0034485B"/>
    <w:rsid w:val="003463DD"/>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564"/>
    <w:rsid w:val="0036230A"/>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407"/>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720E"/>
    <w:rsid w:val="003C1770"/>
    <w:rsid w:val="003C293C"/>
    <w:rsid w:val="003C2A5B"/>
    <w:rsid w:val="003C40B8"/>
    <w:rsid w:val="003C4399"/>
    <w:rsid w:val="003C4404"/>
    <w:rsid w:val="003C4ACE"/>
    <w:rsid w:val="003C4D1F"/>
    <w:rsid w:val="003C590F"/>
    <w:rsid w:val="003C5E82"/>
    <w:rsid w:val="003C620F"/>
    <w:rsid w:val="003D1786"/>
    <w:rsid w:val="003D1C0A"/>
    <w:rsid w:val="003D1C21"/>
    <w:rsid w:val="003D3774"/>
    <w:rsid w:val="003D38D8"/>
    <w:rsid w:val="003D3954"/>
    <w:rsid w:val="003D4FA5"/>
    <w:rsid w:val="003D50DF"/>
    <w:rsid w:val="003D569D"/>
    <w:rsid w:val="003D60A7"/>
    <w:rsid w:val="003D6DFA"/>
    <w:rsid w:val="003D6FC9"/>
    <w:rsid w:val="003D714E"/>
    <w:rsid w:val="003D76DD"/>
    <w:rsid w:val="003D7EE6"/>
    <w:rsid w:val="003E020F"/>
    <w:rsid w:val="003E0B2D"/>
    <w:rsid w:val="003E1278"/>
    <w:rsid w:val="003E2CFF"/>
    <w:rsid w:val="003E2FA2"/>
    <w:rsid w:val="003E3B28"/>
    <w:rsid w:val="003E3D3A"/>
    <w:rsid w:val="003E3F8C"/>
    <w:rsid w:val="003E4E2B"/>
    <w:rsid w:val="003E5A8A"/>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5A64"/>
    <w:rsid w:val="003F5EEF"/>
    <w:rsid w:val="003F6A68"/>
    <w:rsid w:val="003F6C14"/>
    <w:rsid w:val="003F741C"/>
    <w:rsid w:val="003F7FFE"/>
    <w:rsid w:val="0040153A"/>
    <w:rsid w:val="00402875"/>
    <w:rsid w:val="0040384C"/>
    <w:rsid w:val="00403FB9"/>
    <w:rsid w:val="00404803"/>
    <w:rsid w:val="004049F4"/>
    <w:rsid w:val="00406701"/>
    <w:rsid w:val="004073A0"/>
    <w:rsid w:val="00407E77"/>
    <w:rsid w:val="0041083C"/>
    <w:rsid w:val="004118A2"/>
    <w:rsid w:val="004119F5"/>
    <w:rsid w:val="004119F7"/>
    <w:rsid w:val="00413144"/>
    <w:rsid w:val="0041446C"/>
    <w:rsid w:val="0041526C"/>
    <w:rsid w:val="0041552D"/>
    <w:rsid w:val="004159DC"/>
    <w:rsid w:val="00415CBC"/>
    <w:rsid w:val="0041620D"/>
    <w:rsid w:val="0041768C"/>
    <w:rsid w:val="00420111"/>
    <w:rsid w:val="0042074F"/>
    <w:rsid w:val="00420917"/>
    <w:rsid w:val="00420A2B"/>
    <w:rsid w:val="00421EB6"/>
    <w:rsid w:val="004238CC"/>
    <w:rsid w:val="00424AE1"/>
    <w:rsid w:val="00424C11"/>
    <w:rsid w:val="004265EE"/>
    <w:rsid w:val="00427468"/>
    <w:rsid w:val="00430425"/>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FB"/>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3FF8"/>
    <w:rsid w:val="004741E3"/>
    <w:rsid w:val="00476275"/>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7375"/>
    <w:rsid w:val="004978DC"/>
    <w:rsid w:val="004A017A"/>
    <w:rsid w:val="004A14AE"/>
    <w:rsid w:val="004A24DA"/>
    <w:rsid w:val="004A286E"/>
    <w:rsid w:val="004A2B30"/>
    <w:rsid w:val="004A2B52"/>
    <w:rsid w:val="004A315C"/>
    <w:rsid w:val="004A339D"/>
    <w:rsid w:val="004A4734"/>
    <w:rsid w:val="004A47C0"/>
    <w:rsid w:val="004A54AD"/>
    <w:rsid w:val="004A5911"/>
    <w:rsid w:val="004A5B4B"/>
    <w:rsid w:val="004A654C"/>
    <w:rsid w:val="004A6C7F"/>
    <w:rsid w:val="004A7A7E"/>
    <w:rsid w:val="004B061E"/>
    <w:rsid w:val="004B2490"/>
    <w:rsid w:val="004B5026"/>
    <w:rsid w:val="004B6B71"/>
    <w:rsid w:val="004C0098"/>
    <w:rsid w:val="004C045E"/>
    <w:rsid w:val="004C06AF"/>
    <w:rsid w:val="004C1E92"/>
    <w:rsid w:val="004C2522"/>
    <w:rsid w:val="004C498E"/>
    <w:rsid w:val="004C699E"/>
    <w:rsid w:val="004D042E"/>
    <w:rsid w:val="004D04A9"/>
    <w:rsid w:val="004D103E"/>
    <w:rsid w:val="004D1A87"/>
    <w:rsid w:val="004D1D85"/>
    <w:rsid w:val="004D52C8"/>
    <w:rsid w:val="004D5494"/>
    <w:rsid w:val="004D568C"/>
    <w:rsid w:val="004D5E59"/>
    <w:rsid w:val="004D78BA"/>
    <w:rsid w:val="004D7B4A"/>
    <w:rsid w:val="004E0E14"/>
    <w:rsid w:val="004E15D8"/>
    <w:rsid w:val="004E19CC"/>
    <w:rsid w:val="004E19D6"/>
    <w:rsid w:val="004E29F5"/>
    <w:rsid w:val="004E2F32"/>
    <w:rsid w:val="004E380D"/>
    <w:rsid w:val="004E393D"/>
    <w:rsid w:val="004E5882"/>
    <w:rsid w:val="004E6A44"/>
    <w:rsid w:val="004E76A8"/>
    <w:rsid w:val="004F0BBD"/>
    <w:rsid w:val="004F199E"/>
    <w:rsid w:val="004F1D4B"/>
    <w:rsid w:val="004F2275"/>
    <w:rsid w:val="004F2BF1"/>
    <w:rsid w:val="004F3C57"/>
    <w:rsid w:val="004F3C61"/>
    <w:rsid w:val="004F4EC0"/>
    <w:rsid w:val="004F524C"/>
    <w:rsid w:val="004F632F"/>
    <w:rsid w:val="004F6447"/>
    <w:rsid w:val="005001FC"/>
    <w:rsid w:val="005013CF"/>
    <w:rsid w:val="00501AF3"/>
    <w:rsid w:val="00502D7F"/>
    <w:rsid w:val="00503F00"/>
    <w:rsid w:val="00504A97"/>
    <w:rsid w:val="00505A5D"/>
    <w:rsid w:val="005068CD"/>
    <w:rsid w:val="00507156"/>
    <w:rsid w:val="0051052F"/>
    <w:rsid w:val="00511575"/>
    <w:rsid w:val="00511AB9"/>
    <w:rsid w:val="00511C5F"/>
    <w:rsid w:val="005123A7"/>
    <w:rsid w:val="005139C2"/>
    <w:rsid w:val="005142C7"/>
    <w:rsid w:val="005143EA"/>
    <w:rsid w:val="0051454E"/>
    <w:rsid w:val="0051505F"/>
    <w:rsid w:val="005155A8"/>
    <w:rsid w:val="0051578B"/>
    <w:rsid w:val="00516817"/>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030C"/>
    <w:rsid w:val="005315C6"/>
    <w:rsid w:val="00533041"/>
    <w:rsid w:val="00533CFB"/>
    <w:rsid w:val="0053425E"/>
    <w:rsid w:val="00535569"/>
    <w:rsid w:val="005370DA"/>
    <w:rsid w:val="0054035B"/>
    <w:rsid w:val="00540897"/>
    <w:rsid w:val="00541376"/>
    <w:rsid w:val="005418E6"/>
    <w:rsid w:val="00541B7D"/>
    <w:rsid w:val="00541C16"/>
    <w:rsid w:val="00542C5B"/>
    <w:rsid w:val="0054411A"/>
    <w:rsid w:val="005442DC"/>
    <w:rsid w:val="00545615"/>
    <w:rsid w:val="00545E44"/>
    <w:rsid w:val="00546011"/>
    <w:rsid w:val="005461EF"/>
    <w:rsid w:val="00546822"/>
    <w:rsid w:val="00546EAB"/>
    <w:rsid w:val="005473E4"/>
    <w:rsid w:val="00550025"/>
    <w:rsid w:val="005503CF"/>
    <w:rsid w:val="00550DBE"/>
    <w:rsid w:val="00551818"/>
    <w:rsid w:val="005519DC"/>
    <w:rsid w:val="0055205C"/>
    <w:rsid w:val="00552306"/>
    <w:rsid w:val="005528FB"/>
    <w:rsid w:val="00554ED7"/>
    <w:rsid w:val="00555DB6"/>
    <w:rsid w:val="005562B2"/>
    <w:rsid w:val="00556611"/>
    <w:rsid w:val="005572F1"/>
    <w:rsid w:val="00557413"/>
    <w:rsid w:val="00560212"/>
    <w:rsid w:val="005610A9"/>
    <w:rsid w:val="005618C8"/>
    <w:rsid w:val="00563B5C"/>
    <w:rsid w:val="00563E4F"/>
    <w:rsid w:val="00564619"/>
    <w:rsid w:val="00564797"/>
    <w:rsid w:val="00566302"/>
    <w:rsid w:val="00566954"/>
    <w:rsid w:val="00566DF5"/>
    <w:rsid w:val="00567329"/>
    <w:rsid w:val="005679AD"/>
    <w:rsid w:val="00567F9D"/>
    <w:rsid w:val="00570D44"/>
    <w:rsid w:val="00572165"/>
    <w:rsid w:val="00572A28"/>
    <w:rsid w:val="00572A46"/>
    <w:rsid w:val="0057324E"/>
    <w:rsid w:val="00575094"/>
    <w:rsid w:val="005757AA"/>
    <w:rsid w:val="0057604E"/>
    <w:rsid w:val="005775DC"/>
    <w:rsid w:val="0057773A"/>
    <w:rsid w:val="00577857"/>
    <w:rsid w:val="00580DEC"/>
    <w:rsid w:val="005814E9"/>
    <w:rsid w:val="00581D9F"/>
    <w:rsid w:val="00582111"/>
    <w:rsid w:val="005827DD"/>
    <w:rsid w:val="00583BD0"/>
    <w:rsid w:val="0058457A"/>
    <w:rsid w:val="00584D92"/>
    <w:rsid w:val="00585179"/>
    <w:rsid w:val="0058623F"/>
    <w:rsid w:val="00586384"/>
    <w:rsid w:val="005873BE"/>
    <w:rsid w:val="005876CE"/>
    <w:rsid w:val="00587906"/>
    <w:rsid w:val="005903EA"/>
    <w:rsid w:val="00591C32"/>
    <w:rsid w:val="00592BEB"/>
    <w:rsid w:val="00594EF3"/>
    <w:rsid w:val="00595DBE"/>
    <w:rsid w:val="00595E39"/>
    <w:rsid w:val="00596222"/>
    <w:rsid w:val="0059623B"/>
    <w:rsid w:val="00596BC2"/>
    <w:rsid w:val="005A0E32"/>
    <w:rsid w:val="005A396A"/>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5604"/>
    <w:rsid w:val="005B5EC4"/>
    <w:rsid w:val="005B6186"/>
    <w:rsid w:val="005B6F8E"/>
    <w:rsid w:val="005B71F4"/>
    <w:rsid w:val="005C0635"/>
    <w:rsid w:val="005C1662"/>
    <w:rsid w:val="005C2F19"/>
    <w:rsid w:val="005C3B91"/>
    <w:rsid w:val="005C45EF"/>
    <w:rsid w:val="005C59B9"/>
    <w:rsid w:val="005C5B53"/>
    <w:rsid w:val="005C5CA3"/>
    <w:rsid w:val="005C5D8D"/>
    <w:rsid w:val="005C607F"/>
    <w:rsid w:val="005C7B9E"/>
    <w:rsid w:val="005D0DD2"/>
    <w:rsid w:val="005D1C03"/>
    <w:rsid w:val="005D29E7"/>
    <w:rsid w:val="005D3F58"/>
    <w:rsid w:val="005D40E0"/>
    <w:rsid w:val="005D4E2A"/>
    <w:rsid w:val="005D52DB"/>
    <w:rsid w:val="005D5EA1"/>
    <w:rsid w:val="005D69FD"/>
    <w:rsid w:val="005D6C6C"/>
    <w:rsid w:val="005D6FB1"/>
    <w:rsid w:val="005D7F70"/>
    <w:rsid w:val="005E0ECF"/>
    <w:rsid w:val="005E127B"/>
    <w:rsid w:val="005E17ED"/>
    <w:rsid w:val="005E2C32"/>
    <w:rsid w:val="005E4772"/>
    <w:rsid w:val="005E4795"/>
    <w:rsid w:val="005E5185"/>
    <w:rsid w:val="005E6A52"/>
    <w:rsid w:val="005E7662"/>
    <w:rsid w:val="005E7A41"/>
    <w:rsid w:val="005F092D"/>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16D7"/>
    <w:rsid w:val="00603B06"/>
    <w:rsid w:val="00603FC3"/>
    <w:rsid w:val="006068F8"/>
    <w:rsid w:val="00606C7A"/>
    <w:rsid w:val="00607FEB"/>
    <w:rsid w:val="00610BCF"/>
    <w:rsid w:val="00610D2C"/>
    <w:rsid w:val="00610E7E"/>
    <w:rsid w:val="00610F49"/>
    <w:rsid w:val="0061380F"/>
    <w:rsid w:val="00613C56"/>
    <w:rsid w:val="00615D17"/>
    <w:rsid w:val="00616D9E"/>
    <w:rsid w:val="0061766D"/>
    <w:rsid w:val="00617671"/>
    <w:rsid w:val="006178B7"/>
    <w:rsid w:val="006210D3"/>
    <w:rsid w:val="00622A27"/>
    <w:rsid w:val="00622C0E"/>
    <w:rsid w:val="0062368D"/>
    <w:rsid w:val="00624E40"/>
    <w:rsid w:val="006262A4"/>
    <w:rsid w:val="00627346"/>
    <w:rsid w:val="00630A86"/>
    <w:rsid w:val="00630D39"/>
    <w:rsid w:val="006313BD"/>
    <w:rsid w:val="006323D4"/>
    <w:rsid w:val="00632D86"/>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5A98"/>
    <w:rsid w:val="0064636C"/>
    <w:rsid w:val="00652217"/>
    <w:rsid w:val="0065232A"/>
    <w:rsid w:val="00652C32"/>
    <w:rsid w:val="006532B0"/>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8D5"/>
    <w:rsid w:val="00662FFD"/>
    <w:rsid w:val="00663A63"/>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77E73"/>
    <w:rsid w:val="006809F3"/>
    <w:rsid w:val="00680ACC"/>
    <w:rsid w:val="00680DA6"/>
    <w:rsid w:val="00681B64"/>
    <w:rsid w:val="00682161"/>
    <w:rsid w:val="0068241F"/>
    <w:rsid w:val="0068364D"/>
    <w:rsid w:val="00683E7D"/>
    <w:rsid w:val="00685142"/>
    <w:rsid w:val="00686A22"/>
    <w:rsid w:val="00691E95"/>
    <w:rsid w:val="006928FA"/>
    <w:rsid w:val="00692D6C"/>
    <w:rsid w:val="006932E5"/>
    <w:rsid w:val="006945A5"/>
    <w:rsid w:val="00694F24"/>
    <w:rsid w:val="00695147"/>
    <w:rsid w:val="0069522D"/>
    <w:rsid w:val="0069545B"/>
    <w:rsid w:val="006962D3"/>
    <w:rsid w:val="00696527"/>
    <w:rsid w:val="00697222"/>
    <w:rsid w:val="00697FDC"/>
    <w:rsid w:val="006A2002"/>
    <w:rsid w:val="006A2331"/>
    <w:rsid w:val="006A3530"/>
    <w:rsid w:val="006A47FB"/>
    <w:rsid w:val="006A4F95"/>
    <w:rsid w:val="006A61CC"/>
    <w:rsid w:val="006A6BA0"/>
    <w:rsid w:val="006A7E90"/>
    <w:rsid w:val="006B0816"/>
    <w:rsid w:val="006B1878"/>
    <w:rsid w:val="006B39AB"/>
    <w:rsid w:val="006B4CF8"/>
    <w:rsid w:val="006B51D3"/>
    <w:rsid w:val="006B5D7C"/>
    <w:rsid w:val="006B6F72"/>
    <w:rsid w:val="006C085E"/>
    <w:rsid w:val="006C0E2A"/>
    <w:rsid w:val="006C2772"/>
    <w:rsid w:val="006C4538"/>
    <w:rsid w:val="006C654B"/>
    <w:rsid w:val="006C7D50"/>
    <w:rsid w:val="006D12F8"/>
    <w:rsid w:val="006D15EB"/>
    <w:rsid w:val="006D26E6"/>
    <w:rsid w:val="006D2D05"/>
    <w:rsid w:val="006D3867"/>
    <w:rsid w:val="006D3BD8"/>
    <w:rsid w:val="006D623C"/>
    <w:rsid w:val="006D7958"/>
    <w:rsid w:val="006E0C4F"/>
    <w:rsid w:val="006E14AC"/>
    <w:rsid w:val="006E25AF"/>
    <w:rsid w:val="006E2F39"/>
    <w:rsid w:val="006E339D"/>
    <w:rsid w:val="006E3811"/>
    <w:rsid w:val="006E4E54"/>
    <w:rsid w:val="006E518D"/>
    <w:rsid w:val="006E6CF1"/>
    <w:rsid w:val="006E728A"/>
    <w:rsid w:val="006E7DCB"/>
    <w:rsid w:val="006F0DB0"/>
    <w:rsid w:val="006F1D38"/>
    <w:rsid w:val="006F4B2A"/>
    <w:rsid w:val="006F5EE1"/>
    <w:rsid w:val="006F6867"/>
    <w:rsid w:val="006F7122"/>
    <w:rsid w:val="00700825"/>
    <w:rsid w:val="00701A49"/>
    <w:rsid w:val="00702004"/>
    <w:rsid w:val="00702C04"/>
    <w:rsid w:val="0070365F"/>
    <w:rsid w:val="00704AA2"/>
    <w:rsid w:val="00706252"/>
    <w:rsid w:val="0070636B"/>
    <w:rsid w:val="00707688"/>
    <w:rsid w:val="00710C3F"/>
    <w:rsid w:val="0071162B"/>
    <w:rsid w:val="0071168D"/>
    <w:rsid w:val="007118B5"/>
    <w:rsid w:val="00711A80"/>
    <w:rsid w:val="007120DD"/>
    <w:rsid w:val="00714304"/>
    <w:rsid w:val="007146A7"/>
    <w:rsid w:val="00714A7D"/>
    <w:rsid w:val="00715D01"/>
    <w:rsid w:val="00715D03"/>
    <w:rsid w:val="007203EA"/>
    <w:rsid w:val="00720565"/>
    <w:rsid w:val="0072072F"/>
    <w:rsid w:val="00721629"/>
    <w:rsid w:val="00721C71"/>
    <w:rsid w:val="007248EF"/>
    <w:rsid w:val="00725841"/>
    <w:rsid w:val="00731CB4"/>
    <w:rsid w:val="0073203C"/>
    <w:rsid w:val="007326FE"/>
    <w:rsid w:val="00733C6E"/>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44B0"/>
    <w:rsid w:val="007445A6"/>
    <w:rsid w:val="00744D75"/>
    <w:rsid w:val="00745A8A"/>
    <w:rsid w:val="00745B4F"/>
    <w:rsid w:val="00747B5A"/>
    <w:rsid w:val="007503E2"/>
    <w:rsid w:val="00751715"/>
    <w:rsid w:val="007517E7"/>
    <w:rsid w:val="00751C10"/>
    <w:rsid w:val="00752AFB"/>
    <w:rsid w:val="00752E8E"/>
    <w:rsid w:val="007546DD"/>
    <w:rsid w:val="007556B3"/>
    <w:rsid w:val="00757428"/>
    <w:rsid w:val="00760CA0"/>
    <w:rsid w:val="00760D5A"/>
    <w:rsid w:val="00760FF0"/>
    <w:rsid w:val="007645F2"/>
    <w:rsid w:val="0076490E"/>
    <w:rsid w:val="007670B6"/>
    <w:rsid w:val="007676E3"/>
    <w:rsid w:val="00770282"/>
    <w:rsid w:val="00770652"/>
    <w:rsid w:val="00770733"/>
    <w:rsid w:val="007718EA"/>
    <w:rsid w:val="00771A49"/>
    <w:rsid w:val="00772102"/>
    <w:rsid w:val="00772604"/>
    <w:rsid w:val="00772E80"/>
    <w:rsid w:val="007734B2"/>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41ED"/>
    <w:rsid w:val="007845D8"/>
    <w:rsid w:val="00786370"/>
    <w:rsid w:val="00786B13"/>
    <w:rsid w:val="0078723A"/>
    <w:rsid w:val="00787A08"/>
    <w:rsid w:val="0079007B"/>
    <w:rsid w:val="00790FA1"/>
    <w:rsid w:val="007927FC"/>
    <w:rsid w:val="0079304C"/>
    <w:rsid w:val="00793C32"/>
    <w:rsid w:val="0079545A"/>
    <w:rsid w:val="00796C9F"/>
    <w:rsid w:val="007974B2"/>
    <w:rsid w:val="00797B98"/>
    <w:rsid w:val="007A0740"/>
    <w:rsid w:val="007A0B36"/>
    <w:rsid w:val="007A1FDD"/>
    <w:rsid w:val="007A21F2"/>
    <w:rsid w:val="007A32F7"/>
    <w:rsid w:val="007A3998"/>
    <w:rsid w:val="007A4434"/>
    <w:rsid w:val="007A6183"/>
    <w:rsid w:val="007A6578"/>
    <w:rsid w:val="007A683E"/>
    <w:rsid w:val="007A6A3E"/>
    <w:rsid w:val="007A6A84"/>
    <w:rsid w:val="007B203F"/>
    <w:rsid w:val="007B2058"/>
    <w:rsid w:val="007B4301"/>
    <w:rsid w:val="007B49D9"/>
    <w:rsid w:val="007B60A7"/>
    <w:rsid w:val="007B6A80"/>
    <w:rsid w:val="007B77B6"/>
    <w:rsid w:val="007B7E56"/>
    <w:rsid w:val="007C0187"/>
    <w:rsid w:val="007C0328"/>
    <w:rsid w:val="007C0C08"/>
    <w:rsid w:val="007C0DAE"/>
    <w:rsid w:val="007C14D1"/>
    <w:rsid w:val="007C155F"/>
    <w:rsid w:val="007C390C"/>
    <w:rsid w:val="007C3BCA"/>
    <w:rsid w:val="007C4C17"/>
    <w:rsid w:val="007C5CDF"/>
    <w:rsid w:val="007C6239"/>
    <w:rsid w:val="007C6D95"/>
    <w:rsid w:val="007C7399"/>
    <w:rsid w:val="007C7C1C"/>
    <w:rsid w:val="007D1F6A"/>
    <w:rsid w:val="007D1F73"/>
    <w:rsid w:val="007D245A"/>
    <w:rsid w:val="007D313C"/>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5D8"/>
    <w:rsid w:val="007E571B"/>
    <w:rsid w:val="007E72A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9EB"/>
    <w:rsid w:val="00802736"/>
    <w:rsid w:val="0080309D"/>
    <w:rsid w:val="00803A09"/>
    <w:rsid w:val="00804D5D"/>
    <w:rsid w:val="0080500F"/>
    <w:rsid w:val="00805D61"/>
    <w:rsid w:val="008066FB"/>
    <w:rsid w:val="00807811"/>
    <w:rsid w:val="00807902"/>
    <w:rsid w:val="00807D25"/>
    <w:rsid w:val="00810225"/>
    <w:rsid w:val="00810A0A"/>
    <w:rsid w:val="00810ED5"/>
    <w:rsid w:val="00811A49"/>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4796"/>
    <w:rsid w:val="0082624B"/>
    <w:rsid w:val="00826B70"/>
    <w:rsid w:val="00827D5D"/>
    <w:rsid w:val="008314DE"/>
    <w:rsid w:val="008319CC"/>
    <w:rsid w:val="00831D7B"/>
    <w:rsid w:val="0083331B"/>
    <w:rsid w:val="0083373D"/>
    <w:rsid w:val="008340EA"/>
    <w:rsid w:val="0083589D"/>
    <w:rsid w:val="00836654"/>
    <w:rsid w:val="00836D27"/>
    <w:rsid w:val="0083788E"/>
    <w:rsid w:val="008413C5"/>
    <w:rsid w:val="0084170D"/>
    <w:rsid w:val="008441BC"/>
    <w:rsid w:val="008443EE"/>
    <w:rsid w:val="00844AF5"/>
    <w:rsid w:val="00844B96"/>
    <w:rsid w:val="008452CB"/>
    <w:rsid w:val="00845330"/>
    <w:rsid w:val="00845579"/>
    <w:rsid w:val="00846216"/>
    <w:rsid w:val="00847243"/>
    <w:rsid w:val="008506C0"/>
    <w:rsid w:val="00851674"/>
    <w:rsid w:val="0085206C"/>
    <w:rsid w:val="008522C7"/>
    <w:rsid w:val="0085303A"/>
    <w:rsid w:val="00855F80"/>
    <w:rsid w:val="0085647B"/>
    <w:rsid w:val="008573A0"/>
    <w:rsid w:val="00857CDE"/>
    <w:rsid w:val="008604E2"/>
    <w:rsid w:val="008611E9"/>
    <w:rsid w:val="00861982"/>
    <w:rsid w:val="008629D5"/>
    <w:rsid w:val="0086318E"/>
    <w:rsid w:val="0086326E"/>
    <w:rsid w:val="008634F5"/>
    <w:rsid w:val="00863AE2"/>
    <w:rsid w:val="00864C7F"/>
    <w:rsid w:val="00865144"/>
    <w:rsid w:val="00866B0B"/>
    <w:rsid w:val="00871113"/>
    <w:rsid w:val="0087179B"/>
    <w:rsid w:val="008724D3"/>
    <w:rsid w:val="00873562"/>
    <w:rsid w:val="008738D4"/>
    <w:rsid w:val="00873A73"/>
    <w:rsid w:val="008740ED"/>
    <w:rsid w:val="0087620A"/>
    <w:rsid w:val="00876E95"/>
    <w:rsid w:val="00881A4E"/>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96ED2"/>
    <w:rsid w:val="008A0080"/>
    <w:rsid w:val="008A069B"/>
    <w:rsid w:val="008A2147"/>
    <w:rsid w:val="008A2AC9"/>
    <w:rsid w:val="008A47E0"/>
    <w:rsid w:val="008A5604"/>
    <w:rsid w:val="008A5C24"/>
    <w:rsid w:val="008A63CE"/>
    <w:rsid w:val="008B0477"/>
    <w:rsid w:val="008B0997"/>
    <w:rsid w:val="008B09ED"/>
    <w:rsid w:val="008B0E96"/>
    <w:rsid w:val="008B1BE9"/>
    <w:rsid w:val="008B2B27"/>
    <w:rsid w:val="008B339E"/>
    <w:rsid w:val="008B43D1"/>
    <w:rsid w:val="008B43F2"/>
    <w:rsid w:val="008B4C15"/>
    <w:rsid w:val="008B4E5D"/>
    <w:rsid w:val="008B5D70"/>
    <w:rsid w:val="008B6842"/>
    <w:rsid w:val="008B6BC1"/>
    <w:rsid w:val="008C0B35"/>
    <w:rsid w:val="008C1710"/>
    <w:rsid w:val="008C1936"/>
    <w:rsid w:val="008C1CE9"/>
    <w:rsid w:val="008C20B2"/>
    <w:rsid w:val="008C27D1"/>
    <w:rsid w:val="008C2CA3"/>
    <w:rsid w:val="008C2FCC"/>
    <w:rsid w:val="008C3700"/>
    <w:rsid w:val="008C3F10"/>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D0D"/>
    <w:rsid w:val="008E51E1"/>
    <w:rsid w:val="008E5FB4"/>
    <w:rsid w:val="008E65D0"/>
    <w:rsid w:val="008E673D"/>
    <w:rsid w:val="008E7F45"/>
    <w:rsid w:val="008F003F"/>
    <w:rsid w:val="008F1433"/>
    <w:rsid w:val="008F2CA1"/>
    <w:rsid w:val="008F3132"/>
    <w:rsid w:val="008F374F"/>
    <w:rsid w:val="008F3CC0"/>
    <w:rsid w:val="008F58F3"/>
    <w:rsid w:val="008F62C5"/>
    <w:rsid w:val="008F6CD4"/>
    <w:rsid w:val="008F7023"/>
    <w:rsid w:val="008F7B1A"/>
    <w:rsid w:val="008F7F77"/>
    <w:rsid w:val="00901BF1"/>
    <w:rsid w:val="00901E34"/>
    <w:rsid w:val="00903B96"/>
    <w:rsid w:val="00904A15"/>
    <w:rsid w:val="009065AC"/>
    <w:rsid w:val="00906678"/>
    <w:rsid w:val="00906C51"/>
    <w:rsid w:val="00907BA1"/>
    <w:rsid w:val="009109BD"/>
    <w:rsid w:val="00911A08"/>
    <w:rsid w:val="00912C5D"/>
    <w:rsid w:val="00913451"/>
    <w:rsid w:val="009176E3"/>
    <w:rsid w:val="009176E9"/>
    <w:rsid w:val="00920A58"/>
    <w:rsid w:val="00921CD9"/>
    <w:rsid w:val="00921E4F"/>
    <w:rsid w:val="00921EDF"/>
    <w:rsid w:val="00922354"/>
    <w:rsid w:val="00922380"/>
    <w:rsid w:val="00923F16"/>
    <w:rsid w:val="00924291"/>
    <w:rsid w:val="00924FD4"/>
    <w:rsid w:val="0092591A"/>
    <w:rsid w:val="00927055"/>
    <w:rsid w:val="00927328"/>
    <w:rsid w:val="00927561"/>
    <w:rsid w:val="00927807"/>
    <w:rsid w:val="00930821"/>
    <w:rsid w:val="00933D69"/>
    <w:rsid w:val="009341A9"/>
    <w:rsid w:val="009348F1"/>
    <w:rsid w:val="0093554F"/>
    <w:rsid w:val="00935906"/>
    <w:rsid w:val="009363E7"/>
    <w:rsid w:val="009420F2"/>
    <w:rsid w:val="009434AD"/>
    <w:rsid w:val="009435A6"/>
    <w:rsid w:val="00943627"/>
    <w:rsid w:val="009509E7"/>
    <w:rsid w:val="00950A41"/>
    <w:rsid w:val="00950BC5"/>
    <w:rsid w:val="00951921"/>
    <w:rsid w:val="00951FB1"/>
    <w:rsid w:val="00952073"/>
    <w:rsid w:val="009522A4"/>
    <w:rsid w:val="0095326B"/>
    <w:rsid w:val="00953FB2"/>
    <w:rsid w:val="00954DE8"/>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74"/>
    <w:rsid w:val="0097410B"/>
    <w:rsid w:val="00974CCB"/>
    <w:rsid w:val="00974EBA"/>
    <w:rsid w:val="00975DCA"/>
    <w:rsid w:val="00976829"/>
    <w:rsid w:val="00976909"/>
    <w:rsid w:val="00977EFC"/>
    <w:rsid w:val="00980D60"/>
    <w:rsid w:val="00980DED"/>
    <w:rsid w:val="00980FBC"/>
    <w:rsid w:val="00981865"/>
    <w:rsid w:val="00982B0B"/>
    <w:rsid w:val="009831CA"/>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6658"/>
    <w:rsid w:val="009B21DD"/>
    <w:rsid w:val="009B2B32"/>
    <w:rsid w:val="009B3485"/>
    <w:rsid w:val="009B3BC2"/>
    <w:rsid w:val="009B3C2F"/>
    <w:rsid w:val="009B3F73"/>
    <w:rsid w:val="009B4408"/>
    <w:rsid w:val="009B4B9F"/>
    <w:rsid w:val="009B6D22"/>
    <w:rsid w:val="009B7885"/>
    <w:rsid w:val="009B7BC9"/>
    <w:rsid w:val="009B7BEE"/>
    <w:rsid w:val="009C00CC"/>
    <w:rsid w:val="009C0BA8"/>
    <w:rsid w:val="009C141C"/>
    <w:rsid w:val="009C2721"/>
    <w:rsid w:val="009C2853"/>
    <w:rsid w:val="009C2E5C"/>
    <w:rsid w:val="009C2FF4"/>
    <w:rsid w:val="009C340E"/>
    <w:rsid w:val="009C36E2"/>
    <w:rsid w:val="009C45BB"/>
    <w:rsid w:val="009C5184"/>
    <w:rsid w:val="009C53A2"/>
    <w:rsid w:val="009C5561"/>
    <w:rsid w:val="009C71AD"/>
    <w:rsid w:val="009C7639"/>
    <w:rsid w:val="009C7A07"/>
    <w:rsid w:val="009D0C2C"/>
    <w:rsid w:val="009D12C3"/>
    <w:rsid w:val="009D227D"/>
    <w:rsid w:val="009D239D"/>
    <w:rsid w:val="009D3C75"/>
    <w:rsid w:val="009D3EB7"/>
    <w:rsid w:val="009D421B"/>
    <w:rsid w:val="009D4224"/>
    <w:rsid w:val="009D4EDF"/>
    <w:rsid w:val="009D57D1"/>
    <w:rsid w:val="009D6622"/>
    <w:rsid w:val="009D690F"/>
    <w:rsid w:val="009E0001"/>
    <w:rsid w:val="009E1225"/>
    <w:rsid w:val="009E24E4"/>
    <w:rsid w:val="009E2842"/>
    <w:rsid w:val="009E2CF5"/>
    <w:rsid w:val="009E30A0"/>
    <w:rsid w:val="009E375E"/>
    <w:rsid w:val="009E4425"/>
    <w:rsid w:val="009E5CDF"/>
    <w:rsid w:val="009E7292"/>
    <w:rsid w:val="009E7509"/>
    <w:rsid w:val="009E7E40"/>
    <w:rsid w:val="009F0415"/>
    <w:rsid w:val="009F0A23"/>
    <w:rsid w:val="009F1875"/>
    <w:rsid w:val="009F190F"/>
    <w:rsid w:val="009F2DE2"/>
    <w:rsid w:val="009F32D9"/>
    <w:rsid w:val="009F364C"/>
    <w:rsid w:val="009F4C58"/>
    <w:rsid w:val="009F4D46"/>
    <w:rsid w:val="009F513D"/>
    <w:rsid w:val="009F70AC"/>
    <w:rsid w:val="009F7B4C"/>
    <w:rsid w:val="009F7D19"/>
    <w:rsid w:val="00A0003B"/>
    <w:rsid w:val="00A01079"/>
    <w:rsid w:val="00A01B46"/>
    <w:rsid w:val="00A02B73"/>
    <w:rsid w:val="00A03257"/>
    <w:rsid w:val="00A047F0"/>
    <w:rsid w:val="00A04F14"/>
    <w:rsid w:val="00A051F6"/>
    <w:rsid w:val="00A06804"/>
    <w:rsid w:val="00A06AD0"/>
    <w:rsid w:val="00A07454"/>
    <w:rsid w:val="00A07614"/>
    <w:rsid w:val="00A07CF5"/>
    <w:rsid w:val="00A10754"/>
    <w:rsid w:val="00A10E7D"/>
    <w:rsid w:val="00A11E7F"/>
    <w:rsid w:val="00A1482F"/>
    <w:rsid w:val="00A14985"/>
    <w:rsid w:val="00A14C07"/>
    <w:rsid w:val="00A22D87"/>
    <w:rsid w:val="00A24976"/>
    <w:rsid w:val="00A24F70"/>
    <w:rsid w:val="00A261BB"/>
    <w:rsid w:val="00A26FFF"/>
    <w:rsid w:val="00A272C5"/>
    <w:rsid w:val="00A30282"/>
    <w:rsid w:val="00A3034F"/>
    <w:rsid w:val="00A308BF"/>
    <w:rsid w:val="00A31994"/>
    <w:rsid w:val="00A32EB7"/>
    <w:rsid w:val="00A33AF4"/>
    <w:rsid w:val="00A33B0D"/>
    <w:rsid w:val="00A33DA2"/>
    <w:rsid w:val="00A3444A"/>
    <w:rsid w:val="00A34CCA"/>
    <w:rsid w:val="00A40159"/>
    <w:rsid w:val="00A40A7B"/>
    <w:rsid w:val="00A40B04"/>
    <w:rsid w:val="00A42280"/>
    <w:rsid w:val="00A429DC"/>
    <w:rsid w:val="00A42C02"/>
    <w:rsid w:val="00A4315C"/>
    <w:rsid w:val="00A43AB1"/>
    <w:rsid w:val="00A4425E"/>
    <w:rsid w:val="00A450F7"/>
    <w:rsid w:val="00A45926"/>
    <w:rsid w:val="00A471B6"/>
    <w:rsid w:val="00A4747A"/>
    <w:rsid w:val="00A47FC9"/>
    <w:rsid w:val="00A513D0"/>
    <w:rsid w:val="00A51DE0"/>
    <w:rsid w:val="00A529E5"/>
    <w:rsid w:val="00A54EB1"/>
    <w:rsid w:val="00A565B6"/>
    <w:rsid w:val="00A56BD2"/>
    <w:rsid w:val="00A56D59"/>
    <w:rsid w:val="00A57385"/>
    <w:rsid w:val="00A57AE5"/>
    <w:rsid w:val="00A60522"/>
    <w:rsid w:val="00A608DA"/>
    <w:rsid w:val="00A6127B"/>
    <w:rsid w:val="00A62298"/>
    <w:rsid w:val="00A62401"/>
    <w:rsid w:val="00A63631"/>
    <w:rsid w:val="00A6369B"/>
    <w:rsid w:val="00A638B4"/>
    <w:rsid w:val="00A639FD"/>
    <w:rsid w:val="00A63D85"/>
    <w:rsid w:val="00A641F2"/>
    <w:rsid w:val="00A654D2"/>
    <w:rsid w:val="00A656AE"/>
    <w:rsid w:val="00A65812"/>
    <w:rsid w:val="00A71EE5"/>
    <w:rsid w:val="00A72C61"/>
    <w:rsid w:val="00A72FB0"/>
    <w:rsid w:val="00A73182"/>
    <w:rsid w:val="00A732C8"/>
    <w:rsid w:val="00A742C7"/>
    <w:rsid w:val="00A74E80"/>
    <w:rsid w:val="00A7693B"/>
    <w:rsid w:val="00A772BE"/>
    <w:rsid w:val="00A77789"/>
    <w:rsid w:val="00A7783E"/>
    <w:rsid w:val="00A800D8"/>
    <w:rsid w:val="00A80165"/>
    <w:rsid w:val="00A8057C"/>
    <w:rsid w:val="00A80CBF"/>
    <w:rsid w:val="00A81B19"/>
    <w:rsid w:val="00A83351"/>
    <w:rsid w:val="00A83896"/>
    <w:rsid w:val="00A83922"/>
    <w:rsid w:val="00A848F2"/>
    <w:rsid w:val="00A8606E"/>
    <w:rsid w:val="00A86559"/>
    <w:rsid w:val="00A90816"/>
    <w:rsid w:val="00A90EF0"/>
    <w:rsid w:val="00A91F1F"/>
    <w:rsid w:val="00A92C6E"/>
    <w:rsid w:val="00A9353F"/>
    <w:rsid w:val="00A940AC"/>
    <w:rsid w:val="00A95193"/>
    <w:rsid w:val="00A95F2F"/>
    <w:rsid w:val="00A97C57"/>
    <w:rsid w:val="00AA074B"/>
    <w:rsid w:val="00AA0860"/>
    <w:rsid w:val="00AA37E5"/>
    <w:rsid w:val="00AA3CDD"/>
    <w:rsid w:val="00AA62FB"/>
    <w:rsid w:val="00AA72E7"/>
    <w:rsid w:val="00AA748C"/>
    <w:rsid w:val="00AA7E56"/>
    <w:rsid w:val="00AA7ED1"/>
    <w:rsid w:val="00AB096F"/>
    <w:rsid w:val="00AB1627"/>
    <w:rsid w:val="00AB33DB"/>
    <w:rsid w:val="00AB34B3"/>
    <w:rsid w:val="00AB3505"/>
    <w:rsid w:val="00AB54B0"/>
    <w:rsid w:val="00AB5B59"/>
    <w:rsid w:val="00AB6693"/>
    <w:rsid w:val="00AB7698"/>
    <w:rsid w:val="00AC25EF"/>
    <w:rsid w:val="00AC309F"/>
    <w:rsid w:val="00AC42B3"/>
    <w:rsid w:val="00AC444A"/>
    <w:rsid w:val="00AC44B4"/>
    <w:rsid w:val="00AC46D1"/>
    <w:rsid w:val="00AC4D38"/>
    <w:rsid w:val="00AC502D"/>
    <w:rsid w:val="00AC5152"/>
    <w:rsid w:val="00AC5429"/>
    <w:rsid w:val="00AC621D"/>
    <w:rsid w:val="00AC6D00"/>
    <w:rsid w:val="00AC728A"/>
    <w:rsid w:val="00AC7966"/>
    <w:rsid w:val="00AC7E5E"/>
    <w:rsid w:val="00AD01A1"/>
    <w:rsid w:val="00AD0552"/>
    <w:rsid w:val="00AD09BC"/>
    <w:rsid w:val="00AD0E37"/>
    <w:rsid w:val="00AD165A"/>
    <w:rsid w:val="00AD283A"/>
    <w:rsid w:val="00AD29AE"/>
    <w:rsid w:val="00AD3D27"/>
    <w:rsid w:val="00AD4A16"/>
    <w:rsid w:val="00AD5A57"/>
    <w:rsid w:val="00AD5D51"/>
    <w:rsid w:val="00AD63B2"/>
    <w:rsid w:val="00AD772C"/>
    <w:rsid w:val="00AE0F44"/>
    <w:rsid w:val="00AE12E3"/>
    <w:rsid w:val="00AE1F7A"/>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97C"/>
    <w:rsid w:val="00B00041"/>
    <w:rsid w:val="00B00D92"/>
    <w:rsid w:val="00B020AF"/>
    <w:rsid w:val="00B02482"/>
    <w:rsid w:val="00B02629"/>
    <w:rsid w:val="00B02C64"/>
    <w:rsid w:val="00B05344"/>
    <w:rsid w:val="00B1253B"/>
    <w:rsid w:val="00B12FF4"/>
    <w:rsid w:val="00B13412"/>
    <w:rsid w:val="00B14381"/>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30894"/>
    <w:rsid w:val="00B313B8"/>
    <w:rsid w:val="00B31CD6"/>
    <w:rsid w:val="00B3234A"/>
    <w:rsid w:val="00B328BC"/>
    <w:rsid w:val="00B33D22"/>
    <w:rsid w:val="00B342D4"/>
    <w:rsid w:val="00B34787"/>
    <w:rsid w:val="00B3515B"/>
    <w:rsid w:val="00B35528"/>
    <w:rsid w:val="00B373A8"/>
    <w:rsid w:val="00B41235"/>
    <w:rsid w:val="00B41E03"/>
    <w:rsid w:val="00B420EB"/>
    <w:rsid w:val="00B427AA"/>
    <w:rsid w:val="00B42EB7"/>
    <w:rsid w:val="00B42F73"/>
    <w:rsid w:val="00B43F86"/>
    <w:rsid w:val="00B456F5"/>
    <w:rsid w:val="00B46867"/>
    <w:rsid w:val="00B46BA1"/>
    <w:rsid w:val="00B51107"/>
    <w:rsid w:val="00B51F34"/>
    <w:rsid w:val="00B5226E"/>
    <w:rsid w:val="00B523FF"/>
    <w:rsid w:val="00B52A64"/>
    <w:rsid w:val="00B52B0B"/>
    <w:rsid w:val="00B52C7A"/>
    <w:rsid w:val="00B53A5E"/>
    <w:rsid w:val="00B541E6"/>
    <w:rsid w:val="00B54316"/>
    <w:rsid w:val="00B54CA4"/>
    <w:rsid w:val="00B5517F"/>
    <w:rsid w:val="00B557D5"/>
    <w:rsid w:val="00B56801"/>
    <w:rsid w:val="00B57625"/>
    <w:rsid w:val="00B577FB"/>
    <w:rsid w:val="00B6068A"/>
    <w:rsid w:val="00B61722"/>
    <w:rsid w:val="00B623A9"/>
    <w:rsid w:val="00B6316A"/>
    <w:rsid w:val="00B63E5F"/>
    <w:rsid w:val="00B6477A"/>
    <w:rsid w:val="00B66503"/>
    <w:rsid w:val="00B66E34"/>
    <w:rsid w:val="00B67749"/>
    <w:rsid w:val="00B71575"/>
    <w:rsid w:val="00B724BC"/>
    <w:rsid w:val="00B73E26"/>
    <w:rsid w:val="00B7418C"/>
    <w:rsid w:val="00B77E0A"/>
    <w:rsid w:val="00B80B6E"/>
    <w:rsid w:val="00B8161D"/>
    <w:rsid w:val="00B81B15"/>
    <w:rsid w:val="00B82476"/>
    <w:rsid w:val="00B82D68"/>
    <w:rsid w:val="00B82E9C"/>
    <w:rsid w:val="00B83EEA"/>
    <w:rsid w:val="00B84235"/>
    <w:rsid w:val="00B84BAD"/>
    <w:rsid w:val="00B86973"/>
    <w:rsid w:val="00B879F1"/>
    <w:rsid w:val="00B90387"/>
    <w:rsid w:val="00B90394"/>
    <w:rsid w:val="00B90E9F"/>
    <w:rsid w:val="00B915F9"/>
    <w:rsid w:val="00B92D68"/>
    <w:rsid w:val="00B92D95"/>
    <w:rsid w:val="00B93574"/>
    <w:rsid w:val="00B96277"/>
    <w:rsid w:val="00B965DA"/>
    <w:rsid w:val="00B97094"/>
    <w:rsid w:val="00B97C4D"/>
    <w:rsid w:val="00BA0006"/>
    <w:rsid w:val="00BA0A9B"/>
    <w:rsid w:val="00BA2D88"/>
    <w:rsid w:val="00BA3D7E"/>
    <w:rsid w:val="00BA4B2F"/>
    <w:rsid w:val="00BA5158"/>
    <w:rsid w:val="00BA7A91"/>
    <w:rsid w:val="00BB1999"/>
    <w:rsid w:val="00BB2F8F"/>
    <w:rsid w:val="00BB3FF5"/>
    <w:rsid w:val="00BB5390"/>
    <w:rsid w:val="00BB587F"/>
    <w:rsid w:val="00BB5DB3"/>
    <w:rsid w:val="00BB5E15"/>
    <w:rsid w:val="00BB6F63"/>
    <w:rsid w:val="00BB7597"/>
    <w:rsid w:val="00BC0AD1"/>
    <w:rsid w:val="00BC0E3A"/>
    <w:rsid w:val="00BC2540"/>
    <w:rsid w:val="00BC2644"/>
    <w:rsid w:val="00BC30CD"/>
    <w:rsid w:val="00BC3644"/>
    <w:rsid w:val="00BC3833"/>
    <w:rsid w:val="00BC399A"/>
    <w:rsid w:val="00BC39A6"/>
    <w:rsid w:val="00BC4574"/>
    <w:rsid w:val="00BC4E8B"/>
    <w:rsid w:val="00BC5207"/>
    <w:rsid w:val="00BC58E6"/>
    <w:rsid w:val="00BC5A5A"/>
    <w:rsid w:val="00BC5D0F"/>
    <w:rsid w:val="00BC5EBC"/>
    <w:rsid w:val="00BC6543"/>
    <w:rsid w:val="00BC7077"/>
    <w:rsid w:val="00BC7B36"/>
    <w:rsid w:val="00BD089C"/>
    <w:rsid w:val="00BD0F54"/>
    <w:rsid w:val="00BD168B"/>
    <w:rsid w:val="00BD1991"/>
    <w:rsid w:val="00BD3D7B"/>
    <w:rsid w:val="00BD46D9"/>
    <w:rsid w:val="00BD5AF3"/>
    <w:rsid w:val="00BD6445"/>
    <w:rsid w:val="00BD6DF3"/>
    <w:rsid w:val="00BD7274"/>
    <w:rsid w:val="00BD7371"/>
    <w:rsid w:val="00BE0B12"/>
    <w:rsid w:val="00BE1E46"/>
    <w:rsid w:val="00BE2479"/>
    <w:rsid w:val="00BE57E3"/>
    <w:rsid w:val="00BE5908"/>
    <w:rsid w:val="00BE70AE"/>
    <w:rsid w:val="00BE76B4"/>
    <w:rsid w:val="00BE7A60"/>
    <w:rsid w:val="00BE7A77"/>
    <w:rsid w:val="00BF07E4"/>
    <w:rsid w:val="00BF0ECF"/>
    <w:rsid w:val="00BF31EA"/>
    <w:rsid w:val="00BF359B"/>
    <w:rsid w:val="00BF3714"/>
    <w:rsid w:val="00BF4284"/>
    <w:rsid w:val="00BF4992"/>
    <w:rsid w:val="00BF792D"/>
    <w:rsid w:val="00BF7F6F"/>
    <w:rsid w:val="00C00092"/>
    <w:rsid w:val="00C006BE"/>
    <w:rsid w:val="00C00B90"/>
    <w:rsid w:val="00C00F1D"/>
    <w:rsid w:val="00C01C2F"/>
    <w:rsid w:val="00C034E2"/>
    <w:rsid w:val="00C03638"/>
    <w:rsid w:val="00C0399A"/>
    <w:rsid w:val="00C03B87"/>
    <w:rsid w:val="00C03F50"/>
    <w:rsid w:val="00C04D47"/>
    <w:rsid w:val="00C05162"/>
    <w:rsid w:val="00C05F92"/>
    <w:rsid w:val="00C06DDF"/>
    <w:rsid w:val="00C07575"/>
    <w:rsid w:val="00C07EFC"/>
    <w:rsid w:val="00C108B9"/>
    <w:rsid w:val="00C1122B"/>
    <w:rsid w:val="00C14C4E"/>
    <w:rsid w:val="00C166A2"/>
    <w:rsid w:val="00C202D0"/>
    <w:rsid w:val="00C20612"/>
    <w:rsid w:val="00C22A1D"/>
    <w:rsid w:val="00C22F31"/>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4C83"/>
    <w:rsid w:val="00C34D9E"/>
    <w:rsid w:val="00C36C57"/>
    <w:rsid w:val="00C36EA3"/>
    <w:rsid w:val="00C36EA8"/>
    <w:rsid w:val="00C37743"/>
    <w:rsid w:val="00C406B7"/>
    <w:rsid w:val="00C41892"/>
    <w:rsid w:val="00C41956"/>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52D"/>
    <w:rsid w:val="00C527A7"/>
    <w:rsid w:val="00C53455"/>
    <w:rsid w:val="00C538F8"/>
    <w:rsid w:val="00C539E8"/>
    <w:rsid w:val="00C54F19"/>
    <w:rsid w:val="00C559E1"/>
    <w:rsid w:val="00C60411"/>
    <w:rsid w:val="00C60679"/>
    <w:rsid w:val="00C62AAE"/>
    <w:rsid w:val="00C64974"/>
    <w:rsid w:val="00C65406"/>
    <w:rsid w:val="00C658CE"/>
    <w:rsid w:val="00C65B2F"/>
    <w:rsid w:val="00C66442"/>
    <w:rsid w:val="00C66798"/>
    <w:rsid w:val="00C667F3"/>
    <w:rsid w:val="00C669C9"/>
    <w:rsid w:val="00C70571"/>
    <w:rsid w:val="00C71E1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241D"/>
    <w:rsid w:val="00C82D79"/>
    <w:rsid w:val="00C82FD8"/>
    <w:rsid w:val="00C83161"/>
    <w:rsid w:val="00C83331"/>
    <w:rsid w:val="00C844FB"/>
    <w:rsid w:val="00C856D7"/>
    <w:rsid w:val="00C86C20"/>
    <w:rsid w:val="00C86E4F"/>
    <w:rsid w:val="00C8737C"/>
    <w:rsid w:val="00C91C59"/>
    <w:rsid w:val="00C91D65"/>
    <w:rsid w:val="00C92DDB"/>
    <w:rsid w:val="00C936ED"/>
    <w:rsid w:val="00C94337"/>
    <w:rsid w:val="00C957B3"/>
    <w:rsid w:val="00C95B78"/>
    <w:rsid w:val="00C95EB9"/>
    <w:rsid w:val="00C97665"/>
    <w:rsid w:val="00CA04B0"/>
    <w:rsid w:val="00CA060C"/>
    <w:rsid w:val="00CA0C53"/>
    <w:rsid w:val="00CA2034"/>
    <w:rsid w:val="00CA2143"/>
    <w:rsid w:val="00CA2779"/>
    <w:rsid w:val="00CA2886"/>
    <w:rsid w:val="00CA2A8B"/>
    <w:rsid w:val="00CA4897"/>
    <w:rsid w:val="00CA4A0E"/>
    <w:rsid w:val="00CA4B64"/>
    <w:rsid w:val="00CA5974"/>
    <w:rsid w:val="00CA6854"/>
    <w:rsid w:val="00CA7FCB"/>
    <w:rsid w:val="00CB171B"/>
    <w:rsid w:val="00CB1C6B"/>
    <w:rsid w:val="00CB221F"/>
    <w:rsid w:val="00CB4823"/>
    <w:rsid w:val="00CB4997"/>
    <w:rsid w:val="00CB61C4"/>
    <w:rsid w:val="00CC0733"/>
    <w:rsid w:val="00CC105B"/>
    <w:rsid w:val="00CC1C29"/>
    <w:rsid w:val="00CC2755"/>
    <w:rsid w:val="00CC4D32"/>
    <w:rsid w:val="00CC537B"/>
    <w:rsid w:val="00CC63C7"/>
    <w:rsid w:val="00CD1432"/>
    <w:rsid w:val="00CD3AD6"/>
    <w:rsid w:val="00CD4C67"/>
    <w:rsid w:val="00CD4FCE"/>
    <w:rsid w:val="00CD515F"/>
    <w:rsid w:val="00CD5174"/>
    <w:rsid w:val="00CD5659"/>
    <w:rsid w:val="00CD5CC8"/>
    <w:rsid w:val="00CE1478"/>
    <w:rsid w:val="00CE1A06"/>
    <w:rsid w:val="00CE1BFA"/>
    <w:rsid w:val="00CE230F"/>
    <w:rsid w:val="00CE25E7"/>
    <w:rsid w:val="00CE29E1"/>
    <w:rsid w:val="00CE34F7"/>
    <w:rsid w:val="00CE393E"/>
    <w:rsid w:val="00CE6F5A"/>
    <w:rsid w:val="00CF053A"/>
    <w:rsid w:val="00CF0794"/>
    <w:rsid w:val="00CF0A49"/>
    <w:rsid w:val="00CF1203"/>
    <w:rsid w:val="00CF1798"/>
    <w:rsid w:val="00CF208C"/>
    <w:rsid w:val="00CF2D4C"/>
    <w:rsid w:val="00CF34B8"/>
    <w:rsid w:val="00CF4469"/>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29A"/>
    <w:rsid w:val="00D24326"/>
    <w:rsid w:val="00D243C6"/>
    <w:rsid w:val="00D24991"/>
    <w:rsid w:val="00D24E96"/>
    <w:rsid w:val="00D251DB"/>
    <w:rsid w:val="00D26D29"/>
    <w:rsid w:val="00D26E43"/>
    <w:rsid w:val="00D27DD5"/>
    <w:rsid w:val="00D31F62"/>
    <w:rsid w:val="00D32A8C"/>
    <w:rsid w:val="00D33247"/>
    <w:rsid w:val="00D337C0"/>
    <w:rsid w:val="00D33EA3"/>
    <w:rsid w:val="00D34CE2"/>
    <w:rsid w:val="00D34FA4"/>
    <w:rsid w:val="00D3538C"/>
    <w:rsid w:val="00D3650C"/>
    <w:rsid w:val="00D36DF6"/>
    <w:rsid w:val="00D3716D"/>
    <w:rsid w:val="00D37826"/>
    <w:rsid w:val="00D42B36"/>
    <w:rsid w:val="00D43CA7"/>
    <w:rsid w:val="00D441DB"/>
    <w:rsid w:val="00D446F9"/>
    <w:rsid w:val="00D4502A"/>
    <w:rsid w:val="00D4571D"/>
    <w:rsid w:val="00D462BC"/>
    <w:rsid w:val="00D4642E"/>
    <w:rsid w:val="00D4689D"/>
    <w:rsid w:val="00D46A58"/>
    <w:rsid w:val="00D46C68"/>
    <w:rsid w:val="00D475F1"/>
    <w:rsid w:val="00D51346"/>
    <w:rsid w:val="00D5407C"/>
    <w:rsid w:val="00D54168"/>
    <w:rsid w:val="00D54DC7"/>
    <w:rsid w:val="00D55207"/>
    <w:rsid w:val="00D5543E"/>
    <w:rsid w:val="00D560AB"/>
    <w:rsid w:val="00D56582"/>
    <w:rsid w:val="00D56759"/>
    <w:rsid w:val="00D57A66"/>
    <w:rsid w:val="00D600D1"/>
    <w:rsid w:val="00D60411"/>
    <w:rsid w:val="00D61C49"/>
    <w:rsid w:val="00D6215E"/>
    <w:rsid w:val="00D62CE3"/>
    <w:rsid w:val="00D670E2"/>
    <w:rsid w:val="00D67144"/>
    <w:rsid w:val="00D70200"/>
    <w:rsid w:val="00D70596"/>
    <w:rsid w:val="00D71A37"/>
    <w:rsid w:val="00D73216"/>
    <w:rsid w:val="00D739E1"/>
    <w:rsid w:val="00D74DED"/>
    <w:rsid w:val="00D770F1"/>
    <w:rsid w:val="00D77308"/>
    <w:rsid w:val="00D774F1"/>
    <w:rsid w:val="00D80023"/>
    <w:rsid w:val="00D8032F"/>
    <w:rsid w:val="00D81C1F"/>
    <w:rsid w:val="00D8275A"/>
    <w:rsid w:val="00D82E87"/>
    <w:rsid w:val="00D83A7B"/>
    <w:rsid w:val="00D8613F"/>
    <w:rsid w:val="00D8698F"/>
    <w:rsid w:val="00D87049"/>
    <w:rsid w:val="00D900BE"/>
    <w:rsid w:val="00D91F4C"/>
    <w:rsid w:val="00D92A46"/>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D09"/>
    <w:rsid w:val="00DB025A"/>
    <w:rsid w:val="00DB1034"/>
    <w:rsid w:val="00DB1101"/>
    <w:rsid w:val="00DB120A"/>
    <w:rsid w:val="00DB4D6A"/>
    <w:rsid w:val="00DB5037"/>
    <w:rsid w:val="00DB55D1"/>
    <w:rsid w:val="00DB5638"/>
    <w:rsid w:val="00DB5D60"/>
    <w:rsid w:val="00DB5FB6"/>
    <w:rsid w:val="00DB659E"/>
    <w:rsid w:val="00DC090C"/>
    <w:rsid w:val="00DC16C2"/>
    <w:rsid w:val="00DC2881"/>
    <w:rsid w:val="00DC2CC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2B31"/>
    <w:rsid w:val="00DE3225"/>
    <w:rsid w:val="00DE37AA"/>
    <w:rsid w:val="00DE3AA5"/>
    <w:rsid w:val="00DE415B"/>
    <w:rsid w:val="00DE7646"/>
    <w:rsid w:val="00DE7D7B"/>
    <w:rsid w:val="00DF26C1"/>
    <w:rsid w:val="00DF2A55"/>
    <w:rsid w:val="00DF2CD2"/>
    <w:rsid w:val="00DF4BAE"/>
    <w:rsid w:val="00DF4C91"/>
    <w:rsid w:val="00DF5DCE"/>
    <w:rsid w:val="00DF6608"/>
    <w:rsid w:val="00DF68E9"/>
    <w:rsid w:val="00DF76AB"/>
    <w:rsid w:val="00E00EB8"/>
    <w:rsid w:val="00E020E2"/>
    <w:rsid w:val="00E0513F"/>
    <w:rsid w:val="00E05F3D"/>
    <w:rsid w:val="00E05F97"/>
    <w:rsid w:val="00E07B96"/>
    <w:rsid w:val="00E07BC9"/>
    <w:rsid w:val="00E113A7"/>
    <w:rsid w:val="00E11F6A"/>
    <w:rsid w:val="00E12050"/>
    <w:rsid w:val="00E122EB"/>
    <w:rsid w:val="00E126BF"/>
    <w:rsid w:val="00E126D8"/>
    <w:rsid w:val="00E12E9E"/>
    <w:rsid w:val="00E138ED"/>
    <w:rsid w:val="00E13E82"/>
    <w:rsid w:val="00E14478"/>
    <w:rsid w:val="00E146A4"/>
    <w:rsid w:val="00E14902"/>
    <w:rsid w:val="00E149FD"/>
    <w:rsid w:val="00E15CE4"/>
    <w:rsid w:val="00E15D37"/>
    <w:rsid w:val="00E17C55"/>
    <w:rsid w:val="00E201A6"/>
    <w:rsid w:val="00E22C6F"/>
    <w:rsid w:val="00E22F79"/>
    <w:rsid w:val="00E23958"/>
    <w:rsid w:val="00E23EE8"/>
    <w:rsid w:val="00E24A64"/>
    <w:rsid w:val="00E24CFE"/>
    <w:rsid w:val="00E26AFB"/>
    <w:rsid w:val="00E26D2F"/>
    <w:rsid w:val="00E26F86"/>
    <w:rsid w:val="00E27541"/>
    <w:rsid w:val="00E27FC3"/>
    <w:rsid w:val="00E30E89"/>
    <w:rsid w:val="00E32BA9"/>
    <w:rsid w:val="00E32DBF"/>
    <w:rsid w:val="00E333EC"/>
    <w:rsid w:val="00E33AAF"/>
    <w:rsid w:val="00E33DDB"/>
    <w:rsid w:val="00E33DF3"/>
    <w:rsid w:val="00E3489F"/>
    <w:rsid w:val="00E355D7"/>
    <w:rsid w:val="00E36DF4"/>
    <w:rsid w:val="00E41C30"/>
    <w:rsid w:val="00E41E39"/>
    <w:rsid w:val="00E41FFE"/>
    <w:rsid w:val="00E4220D"/>
    <w:rsid w:val="00E44112"/>
    <w:rsid w:val="00E44E57"/>
    <w:rsid w:val="00E458B5"/>
    <w:rsid w:val="00E4664C"/>
    <w:rsid w:val="00E5067D"/>
    <w:rsid w:val="00E50E41"/>
    <w:rsid w:val="00E5239F"/>
    <w:rsid w:val="00E52AEC"/>
    <w:rsid w:val="00E536FA"/>
    <w:rsid w:val="00E5499E"/>
    <w:rsid w:val="00E54B18"/>
    <w:rsid w:val="00E56621"/>
    <w:rsid w:val="00E56A60"/>
    <w:rsid w:val="00E57D66"/>
    <w:rsid w:val="00E605B9"/>
    <w:rsid w:val="00E60B24"/>
    <w:rsid w:val="00E60D89"/>
    <w:rsid w:val="00E610F6"/>
    <w:rsid w:val="00E66686"/>
    <w:rsid w:val="00E66EF6"/>
    <w:rsid w:val="00E7003C"/>
    <w:rsid w:val="00E700EA"/>
    <w:rsid w:val="00E70408"/>
    <w:rsid w:val="00E70489"/>
    <w:rsid w:val="00E7059B"/>
    <w:rsid w:val="00E70C81"/>
    <w:rsid w:val="00E71770"/>
    <w:rsid w:val="00E7215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575"/>
    <w:rsid w:val="00E8589C"/>
    <w:rsid w:val="00E85B17"/>
    <w:rsid w:val="00E86359"/>
    <w:rsid w:val="00E90463"/>
    <w:rsid w:val="00E907D1"/>
    <w:rsid w:val="00E90E74"/>
    <w:rsid w:val="00E91175"/>
    <w:rsid w:val="00E91891"/>
    <w:rsid w:val="00E9196D"/>
    <w:rsid w:val="00E92907"/>
    <w:rsid w:val="00E93674"/>
    <w:rsid w:val="00E942DC"/>
    <w:rsid w:val="00E95AB1"/>
    <w:rsid w:val="00E97E8A"/>
    <w:rsid w:val="00EA1D69"/>
    <w:rsid w:val="00EA2158"/>
    <w:rsid w:val="00EA3A39"/>
    <w:rsid w:val="00EA3F84"/>
    <w:rsid w:val="00EA4051"/>
    <w:rsid w:val="00EA4125"/>
    <w:rsid w:val="00EA5128"/>
    <w:rsid w:val="00EA6223"/>
    <w:rsid w:val="00EB0DE9"/>
    <w:rsid w:val="00EB153F"/>
    <w:rsid w:val="00EB19F7"/>
    <w:rsid w:val="00EB1A3A"/>
    <w:rsid w:val="00EB2504"/>
    <w:rsid w:val="00EB35CF"/>
    <w:rsid w:val="00EB5D8A"/>
    <w:rsid w:val="00EB5F37"/>
    <w:rsid w:val="00EB60B6"/>
    <w:rsid w:val="00EB6FF7"/>
    <w:rsid w:val="00EB7CB5"/>
    <w:rsid w:val="00EB7E8D"/>
    <w:rsid w:val="00EC0160"/>
    <w:rsid w:val="00EC10B8"/>
    <w:rsid w:val="00EC1B8E"/>
    <w:rsid w:val="00EC1C8E"/>
    <w:rsid w:val="00EC1C90"/>
    <w:rsid w:val="00EC1F7B"/>
    <w:rsid w:val="00EC3FD1"/>
    <w:rsid w:val="00EC433C"/>
    <w:rsid w:val="00EC4A39"/>
    <w:rsid w:val="00EC4DCE"/>
    <w:rsid w:val="00EC515C"/>
    <w:rsid w:val="00EC5624"/>
    <w:rsid w:val="00EC5711"/>
    <w:rsid w:val="00EC70A0"/>
    <w:rsid w:val="00EC7490"/>
    <w:rsid w:val="00EC7848"/>
    <w:rsid w:val="00EC7C9F"/>
    <w:rsid w:val="00ED0655"/>
    <w:rsid w:val="00ED1C5D"/>
    <w:rsid w:val="00ED2760"/>
    <w:rsid w:val="00ED2EF8"/>
    <w:rsid w:val="00ED396D"/>
    <w:rsid w:val="00ED39F6"/>
    <w:rsid w:val="00ED3EF0"/>
    <w:rsid w:val="00ED5BB2"/>
    <w:rsid w:val="00ED5E22"/>
    <w:rsid w:val="00ED5EAC"/>
    <w:rsid w:val="00ED6414"/>
    <w:rsid w:val="00EE043C"/>
    <w:rsid w:val="00EE0714"/>
    <w:rsid w:val="00EE0771"/>
    <w:rsid w:val="00EE1514"/>
    <w:rsid w:val="00EE18FE"/>
    <w:rsid w:val="00EE3E24"/>
    <w:rsid w:val="00EE68F7"/>
    <w:rsid w:val="00EE71B4"/>
    <w:rsid w:val="00EE7445"/>
    <w:rsid w:val="00EF00A8"/>
    <w:rsid w:val="00EF083C"/>
    <w:rsid w:val="00EF1FD3"/>
    <w:rsid w:val="00EF23D9"/>
    <w:rsid w:val="00EF2F15"/>
    <w:rsid w:val="00EF4F0F"/>
    <w:rsid w:val="00F02157"/>
    <w:rsid w:val="00F021BD"/>
    <w:rsid w:val="00F039C9"/>
    <w:rsid w:val="00F03EC8"/>
    <w:rsid w:val="00F041CE"/>
    <w:rsid w:val="00F05B23"/>
    <w:rsid w:val="00F05D3D"/>
    <w:rsid w:val="00F05F89"/>
    <w:rsid w:val="00F06367"/>
    <w:rsid w:val="00F06C7D"/>
    <w:rsid w:val="00F078E2"/>
    <w:rsid w:val="00F106D4"/>
    <w:rsid w:val="00F10A31"/>
    <w:rsid w:val="00F11840"/>
    <w:rsid w:val="00F13712"/>
    <w:rsid w:val="00F14039"/>
    <w:rsid w:val="00F14BF3"/>
    <w:rsid w:val="00F169F4"/>
    <w:rsid w:val="00F16F58"/>
    <w:rsid w:val="00F17086"/>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4F9B"/>
    <w:rsid w:val="00F355AD"/>
    <w:rsid w:val="00F355BB"/>
    <w:rsid w:val="00F35726"/>
    <w:rsid w:val="00F357F4"/>
    <w:rsid w:val="00F35E9D"/>
    <w:rsid w:val="00F3694C"/>
    <w:rsid w:val="00F427C1"/>
    <w:rsid w:val="00F43964"/>
    <w:rsid w:val="00F43A74"/>
    <w:rsid w:val="00F45CCC"/>
    <w:rsid w:val="00F45F8D"/>
    <w:rsid w:val="00F473E9"/>
    <w:rsid w:val="00F5075D"/>
    <w:rsid w:val="00F526D4"/>
    <w:rsid w:val="00F52E7B"/>
    <w:rsid w:val="00F5329D"/>
    <w:rsid w:val="00F5332F"/>
    <w:rsid w:val="00F53E8A"/>
    <w:rsid w:val="00F53F9D"/>
    <w:rsid w:val="00F54053"/>
    <w:rsid w:val="00F54BD1"/>
    <w:rsid w:val="00F56FBA"/>
    <w:rsid w:val="00F57019"/>
    <w:rsid w:val="00F574C5"/>
    <w:rsid w:val="00F57B6A"/>
    <w:rsid w:val="00F6240A"/>
    <w:rsid w:val="00F63F31"/>
    <w:rsid w:val="00F646AB"/>
    <w:rsid w:val="00F64F0A"/>
    <w:rsid w:val="00F70DDE"/>
    <w:rsid w:val="00F72A6B"/>
    <w:rsid w:val="00F72C0B"/>
    <w:rsid w:val="00F73D64"/>
    <w:rsid w:val="00F74541"/>
    <w:rsid w:val="00F74A51"/>
    <w:rsid w:val="00F74B77"/>
    <w:rsid w:val="00F74EFD"/>
    <w:rsid w:val="00F75339"/>
    <w:rsid w:val="00F75585"/>
    <w:rsid w:val="00F75945"/>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054"/>
    <w:rsid w:val="00F87217"/>
    <w:rsid w:val="00F87378"/>
    <w:rsid w:val="00F91F7C"/>
    <w:rsid w:val="00F92087"/>
    <w:rsid w:val="00F9256A"/>
    <w:rsid w:val="00F92CE5"/>
    <w:rsid w:val="00F92DD8"/>
    <w:rsid w:val="00F93866"/>
    <w:rsid w:val="00F940B1"/>
    <w:rsid w:val="00F94692"/>
    <w:rsid w:val="00F947D4"/>
    <w:rsid w:val="00F962AD"/>
    <w:rsid w:val="00F96CEA"/>
    <w:rsid w:val="00F973E5"/>
    <w:rsid w:val="00F9752A"/>
    <w:rsid w:val="00FA22ED"/>
    <w:rsid w:val="00FA2474"/>
    <w:rsid w:val="00FA3136"/>
    <w:rsid w:val="00FA43CE"/>
    <w:rsid w:val="00FA5380"/>
    <w:rsid w:val="00FA5861"/>
    <w:rsid w:val="00FA63D0"/>
    <w:rsid w:val="00FA6559"/>
    <w:rsid w:val="00FA7DEC"/>
    <w:rsid w:val="00FB0F45"/>
    <w:rsid w:val="00FB1646"/>
    <w:rsid w:val="00FB36F1"/>
    <w:rsid w:val="00FB409E"/>
    <w:rsid w:val="00FB5882"/>
    <w:rsid w:val="00FB640C"/>
    <w:rsid w:val="00FB7913"/>
    <w:rsid w:val="00FB7EBF"/>
    <w:rsid w:val="00FC0127"/>
    <w:rsid w:val="00FC018B"/>
    <w:rsid w:val="00FC2D81"/>
    <w:rsid w:val="00FC3A7C"/>
    <w:rsid w:val="00FC3D84"/>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D6E2A"/>
    <w:rsid w:val="00FE0E83"/>
    <w:rsid w:val="00FE1B83"/>
    <w:rsid w:val="00FE232B"/>
    <w:rsid w:val="00FE342D"/>
    <w:rsid w:val="00FE37E8"/>
    <w:rsid w:val="00FE38F3"/>
    <w:rsid w:val="00FE47BE"/>
    <w:rsid w:val="00FE6C3F"/>
    <w:rsid w:val="00FE6DFC"/>
    <w:rsid w:val="00FF0CE5"/>
    <w:rsid w:val="00FF1B97"/>
    <w:rsid w:val="00FF2F24"/>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TAH">
    <w:name w:val="TAH"/>
    <w:basedOn w:val="a"/>
    <w:link w:val="TAHCar"/>
    <w:qFormat/>
    <w:rsid w:val="003D1786"/>
    <w:pPr>
      <w:keepNext/>
      <w:keepLines/>
      <w:overflowPunct w:val="0"/>
      <w:autoSpaceDE w:val="0"/>
      <w:autoSpaceDN w:val="0"/>
      <w:adjustRightInd w:val="0"/>
      <w:ind w:left="0" w:firstLine="0"/>
      <w:jc w:val="center"/>
      <w:textAlignment w:val="baseline"/>
    </w:pPr>
    <w:rPr>
      <w:rFonts w:ascii="Arial" w:eastAsia="Times New Roman" w:hAnsi="Arial"/>
      <w:b/>
      <w:sz w:val="18"/>
      <w:szCs w:val="20"/>
      <w:lang w:eastAsia="ja-JP"/>
    </w:rPr>
  </w:style>
  <w:style w:type="character" w:customStyle="1" w:styleId="TAHCar">
    <w:name w:val="TAH Car"/>
    <w:link w:val="TAH"/>
    <w:qFormat/>
    <w:rsid w:val="003D1786"/>
    <w:rPr>
      <w:rFonts w:ascii="Arial" w:eastAsia="Times New Roman" w:hAnsi="Arial" w:cs="Times New Roman"/>
      <w:b/>
      <w:kern w:val="0"/>
      <w:sz w:val="18"/>
      <w:szCs w:val="20"/>
      <w:lang w:val="en-GB" w:eastAsia="ja-JP"/>
    </w:rPr>
  </w:style>
  <w:style w:type="paragraph" w:customStyle="1" w:styleId="TAL">
    <w:name w:val="TAL"/>
    <w:basedOn w:val="a"/>
    <w:link w:val="TALCar"/>
    <w:qFormat/>
    <w:rsid w:val="003D1786"/>
    <w:pPr>
      <w:keepNext/>
      <w:keepLines/>
      <w:ind w:left="0" w:firstLine="0"/>
    </w:pPr>
    <w:rPr>
      <w:rFonts w:ascii="Arial" w:eastAsiaTheme="minorEastAsia" w:hAnsi="Arial"/>
      <w:sz w:val="18"/>
      <w:szCs w:val="20"/>
    </w:rPr>
  </w:style>
  <w:style w:type="paragraph" w:customStyle="1" w:styleId="TAN">
    <w:name w:val="TAN"/>
    <w:basedOn w:val="TAL"/>
    <w:qFormat/>
    <w:rsid w:val="003D1786"/>
    <w:pPr>
      <w:ind w:left="851" w:hanging="851"/>
    </w:pPr>
  </w:style>
  <w:style w:type="character" w:customStyle="1" w:styleId="TALCar">
    <w:name w:val="TAL Car"/>
    <w:basedOn w:val="a0"/>
    <w:link w:val="TAL"/>
    <w:qFormat/>
    <w:locked/>
    <w:rsid w:val="003D1786"/>
    <w:rPr>
      <w:rFonts w:ascii="Arial" w:hAnsi="Arial" w:cs="Times New Roman"/>
      <w:kern w:val="0"/>
      <w:sz w:val="18"/>
      <w:szCs w:val="20"/>
      <w:lang w:val="en-GB" w:eastAsia="en-US"/>
    </w:rPr>
  </w:style>
  <w:style w:type="paragraph" w:customStyle="1" w:styleId="3GPPText">
    <w:name w:val="3GPP Text"/>
    <w:basedOn w:val="a"/>
    <w:link w:val="3GPPTextChar"/>
    <w:qFormat/>
    <w:rsid w:val="003D1786"/>
    <w:pPr>
      <w:overflowPunct w:val="0"/>
      <w:autoSpaceDE w:val="0"/>
      <w:autoSpaceDN w:val="0"/>
      <w:adjustRightInd w:val="0"/>
      <w:spacing w:before="120" w:after="120"/>
      <w:ind w:left="0" w:firstLine="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3D1786"/>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43796-9415-4299-A460-E00696C0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3295</Words>
  <Characters>18786</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고현수/책임연구원/미래기술센터 C&amp;M표준(연)5G무선통신표준Task(hyunsoo.ko@lge.com)</cp:lastModifiedBy>
  <cp:revision>3</cp:revision>
  <cp:lastPrinted>2019-01-10T07:58:00Z</cp:lastPrinted>
  <dcterms:created xsi:type="dcterms:W3CDTF">2020-05-15T15:06:00Z</dcterms:created>
  <dcterms:modified xsi:type="dcterms:W3CDTF">2020-05-16T01:15:00Z</dcterms:modified>
</cp:coreProperties>
</file>